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EE5" w:rsidRDefault="00E27EE5" w:rsidP="00047CFB">
      <w:pPr>
        <w:rPr>
          <w:rFonts w:ascii="Times New Roman" w:hAnsi="Times New Roman"/>
          <w:sz w:val="20"/>
          <w:szCs w:val="20"/>
        </w:rPr>
      </w:pPr>
    </w:p>
    <w:p w:rsidR="00E27EE5" w:rsidRDefault="00E27EE5" w:rsidP="00047CFB">
      <w:pPr>
        <w:rPr>
          <w:rFonts w:ascii="Times New Roman" w:hAnsi="Times New Roman"/>
          <w:sz w:val="20"/>
          <w:szCs w:val="20"/>
        </w:rPr>
      </w:pPr>
    </w:p>
    <w:p w:rsidR="00E27EE5" w:rsidRDefault="00E27EE5" w:rsidP="00047CFB">
      <w:pPr>
        <w:rPr>
          <w:rFonts w:ascii="Times New Roman" w:hAnsi="Times New Roman"/>
          <w:sz w:val="20"/>
          <w:szCs w:val="20"/>
        </w:rPr>
      </w:pPr>
    </w:p>
    <w:p w:rsidR="00E27EE5" w:rsidRDefault="00E27EE5" w:rsidP="00047CFB">
      <w:pPr>
        <w:rPr>
          <w:rFonts w:ascii="Times New Roman" w:hAnsi="Times New Roman"/>
          <w:sz w:val="20"/>
          <w:szCs w:val="20"/>
        </w:rPr>
      </w:pPr>
    </w:p>
    <w:p w:rsidR="00E27EE5" w:rsidRPr="00E27EE5" w:rsidRDefault="00E27EE5" w:rsidP="00E27EE5">
      <w:pPr>
        <w:rPr>
          <w:rFonts w:ascii="Verdana" w:hAnsi="Verdana"/>
          <w:b/>
          <w:bCs/>
          <w:sz w:val="8"/>
          <w:szCs w:val="8"/>
        </w:rPr>
      </w:pPr>
    </w:p>
    <w:p w:rsidR="00E27EE5" w:rsidRPr="008B5F28" w:rsidRDefault="00DF26D9" w:rsidP="00E27EE5">
      <w:pPr>
        <w:pStyle w:val="Heading1"/>
        <w:numPr>
          <w:ilvl w:val="0"/>
          <w:numId w:val="0"/>
        </w:numPr>
        <w:jc w:val="left"/>
        <w:rPr>
          <w:rFonts w:ascii="Times New Roman" w:hAnsi="Times New Roman"/>
        </w:rPr>
      </w:pPr>
      <w:r w:rsidRPr="00E27EE5">
        <w:rPr>
          <w:rFonts w:ascii="Times New Roman" w:hAnsi="Times New Roman"/>
          <w:b w:val="0"/>
          <w:noProof/>
        </w:rPr>
        <w:drawing>
          <wp:anchor distT="0" distB="0" distL="114300" distR="114300" simplePos="0" relativeHeight="251660288" behindDoc="0" locked="0" layoutInCell="1" allowOverlap="1" wp14:anchorId="5C9FFA07" wp14:editId="0047BD55">
            <wp:simplePos x="0" y="0"/>
            <wp:positionH relativeFrom="column">
              <wp:posOffset>954184</wp:posOffset>
            </wp:positionH>
            <wp:positionV relativeFrom="paragraph">
              <wp:posOffset>201295</wp:posOffset>
            </wp:positionV>
            <wp:extent cx="5057775" cy="28575"/>
            <wp:effectExtent l="0" t="0" r="9525" b="952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Freeform 5"/>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57775" cy="28575"/>
                    </a:xfrm>
                    <a:prstGeom prst="rect">
                      <a:avLst/>
                    </a:prstGeom>
                    <a:noFill/>
                  </pic:spPr>
                </pic:pic>
              </a:graphicData>
            </a:graphic>
            <wp14:sizeRelH relativeFrom="page">
              <wp14:pctWidth>0</wp14:pctWidth>
            </wp14:sizeRelH>
            <wp14:sizeRelV relativeFrom="page">
              <wp14:pctHeight>0</wp14:pctHeight>
            </wp14:sizeRelV>
          </wp:anchor>
        </w:drawing>
      </w:r>
      <w:r w:rsidR="00E27EE5" w:rsidRPr="00E27EE5">
        <w:rPr>
          <w:rFonts w:ascii="Verdana" w:hAnsi="Verdana"/>
          <w:noProof/>
        </w:rPr>
        <w:drawing>
          <wp:anchor distT="0" distB="0" distL="114300" distR="114300" simplePos="0" relativeHeight="251659264" behindDoc="1" locked="0" layoutInCell="1" allowOverlap="1" wp14:anchorId="01C96AF4" wp14:editId="2718B9C1">
            <wp:simplePos x="0" y="0"/>
            <wp:positionH relativeFrom="column">
              <wp:posOffset>-69215</wp:posOffset>
            </wp:positionH>
            <wp:positionV relativeFrom="paragraph">
              <wp:posOffset>-278130</wp:posOffset>
            </wp:positionV>
            <wp:extent cx="895985" cy="890905"/>
            <wp:effectExtent l="0" t="0" r="0" b="4445"/>
            <wp:wrapThrough wrapText="bothSides">
              <wp:wrapPolygon edited="0">
                <wp:start x="0" y="0"/>
                <wp:lineTo x="0" y="21246"/>
                <wp:lineTo x="21125" y="21246"/>
                <wp:lineTo x="21125" y="0"/>
                <wp:lineTo x="0" y="0"/>
              </wp:wrapPolygon>
            </wp:wrapThrough>
            <wp:docPr id="2" name="Picture 2" descr="LOGO: Texas Department of Family and Protectiv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exas Department of Family and Protective Servic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985" cy="890905"/>
                    </a:xfrm>
                    <a:prstGeom prst="rect">
                      <a:avLst/>
                    </a:prstGeom>
                    <a:noFill/>
                  </pic:spPr>
                </pic:pic>
              </a:graphicData>
            </a:graphic>
            <wp14:sizeRelH relativeFrom="page">
              <wp14:pctWidth>0</wp14:pctWidth>
            </wp14:sizeRelH>
            <wp14:sizeRelV relativeFrom="page">
              <wp14:pctHeight>0</wp14:pctHeight>
            </wp14:sizeRelV>
          </wp:anchor>
        </w:drawing>
      </w:r>
      <w:r w:rsidR="00E27EE5" w:rsidRPr="00E27EE5">
        <w:rPr>
          <w:rFonts w:ascii="Verdana" w:hAnsi="Verdana"/>
          <w:sz w:val="28"/>
          <w:szCs w:val="28"/>
        </w:rPr>
        <w:t>Post Adoption Services Questionnaire</w:t>
      </w:r>
      <w:r w:rsidR="00E27EE5">
        <w:rPr>
          <w:rFonts w:ascii="Verdana" w:hAnsi="Verdana"/>
          <w:sz w:val="28"/>
          <w:szCs w:val="28"/>
        </w:rPr>
        <w:t xml:space="preserve"> (PASQ)</w:t>
      </w:r>
    </w:p>
    <w:p w:rsidR="00E27EE5" w:rsidRPr="00E27EE5" w:rsidRDefault="00E27EE5" w:rsidP="00E27EE5">
      <w:pPr>
        <w:rPr>
          <w:rFonts w:ascii="Times New Roman" w:hAnsi="Times New Roman"/>
          <w:b/>
          <w:bCs/>
          <w:smallCaps/>
        </w:rPr>
      </w:pPr>
      <w:r w:rsidRPr="00E27EE5">
        <w:rPr>
          <w:rFonts w:ascii="Times New Roman" w:hAnsi="Times New Roman"/>
          <w:b/>
          <w:bCs/>
          <w:smallCaps/>
        </w:rPr>
        <w:t>Child Protective Services - Purchased Client Services</w:t>
      </w:r>
    </w:p>
    <w:p w:rsidR="00E27EE5" w:rsidRDefault="00E27EE5" w:rsidP="00E27EE5">
      <w:pPr>
        <w:rPr>
          <w:b/>
          <w:bCs/>
          <w:smallCaps/>
          <w:sz w:val="28"/>
          <w:szCs w:val="28"/>
        </w:rPr>
      </w:pPr>
    </w:p>
    <w:p w:rsidR="00E27EE5" w:rsidRPr="00B2398F" w:rsidRDefault="00E27EE5" w:rsidP="00E27EE5">
      <w:pPr>
        <w:rPr>
          <w:rFonts w:cs="Arial"/>
        </w:rPr>
      </w:pPr>
    </w:p>
    <w:p w:rsidR="00E27EE5" w:rsidRPr="00E27EE5" w:rsidRDefault="0026196A" w:rsidP="00E27EE5">
      <w:pPr>
        <w:rPr>
          <w:rFonts w:ascii="Times New Roman" w:hAnsi="Times New Roman"/>
          <w:sz w:val="18"/>
          <w:szCs w:val="18"/>
        </w:rPr>
      </w:pPr>
      <w:r>
        <w:rPr>
          <w:rFonts w:ascii="Times New Roman" w:hAnsi="Times New Roman"/>
          <w:sz w:val="18"/>
          <w:szCs w:val="18"/>
        </w:rPr>
        <w:t>Provider</w:t>
      </w:r>
      <w:r w:rsidR="00E27EE5" w:rsidRPr="00E27EE5">
        <w:rPr>
          <w:rFonts w:ascii="Times New Roman" w:hAnsi="Times New Roman"/>
          <w:sz w:val="18"/>
          <w:szCs w:val="18"/>
        </w:rPr>
        <w:t>:  ___________________________</w:t>
      </w:r>
      <w:r w:rsidR="00E27EE5">
        <w:rPr>
          <w:rFonts w:ascii="Times New Roman" w:hAnsi="Times New Roman"/>
          <w:sz w:val="18"/>
          <w:szCs w:val="18"/>
        </w:rPr>
        <w:t xml:space="preserve">    </w:t>
      </w:r>
      <w:r>
        <w:rPr>
          <w:rFonts w:ascii="Times New Roman" w:hAnsi="Times New Roman"/>
          <w:sz w:val="18"/>
          <w:szCs w:val="18"/>
        </w:rPr>
        <w:t>Family</w:t>
      </w:r>
      <w:r w:rsidRPr="00E27EE5">
        <w:rPr>
          <w:rFonts w:ascii="Times New Roman" w:hAnsi="Times New Roman"/>
          <w:sz w:val="18"/>
          <w:szCs w:val="18"/>
        </w:rPr>
        <w:t xml:space="preserve"> </w:t>
      </w:r>
      <w:r w:rsidR="00E27EE5" w:rsidRPr="00E27EE5">
        <w:rPr>
          <w:rFonts w:ascii="Times New Roman" w:hAnsi="Times New Roman"/>
          <w:sz w:val="18"/>
          <w:szCs w:val="18"/>
        </w:rPr>
        <w:t>Name</w:t>
      </w:r>
      <w:r w:rsidR="00CA2C69">
        <w:rPr>
          <w:rFonts w:ascii="Times New Roman" w:hAnsi="Times New Roman"/>
          <w:sz w:val="18"/>
          <w:szCs w:val="18"/>
        </w:rPr>
        <w:t>:</w:t>
      </w:r>
      <w:r w:rsidR="00E27EE5" w:rsidRPr="00E27EE5">
        <w:rPr>
          <w:rFonts w:ascii="Times New Roman" w:hAnsi="Times New Roman"/>
          <w:sz w:val="18"/>
          <w:szCs w:val="18"/>
        </w:rPr>
        <w:t xml:space="preserve"> (</w:t>
      </w:r>
      <w:r w:rsidR="00E27EE5" w:rsidRPr="00E27EE5">
        <w:rPr>
          <w:rFonts w:ascii="Times New Roman" w:hAnsi="Times New Roman"/>
          <w:b/>
          <w:sz w:val="18"/>
          <w:szCs w:val="18"/>
        </w:rPr>
        <w:t>NOT REQUIRED</w:t>
      </w:r>
      <w:r w:rsidR="00CA2C69" w:rsidRPr="00E27EE5">
        <w:rPr>
          <w:rFonts w:ascii="Times New Roman" w:hAnsi="Times New Roman"/>
          <w:sz w:val="18"/>
          <w:szCs w:val="18"/>
        </w:rPr>
        <w:t xml:space="preserve">) </w:t>
      </w:r>
      <w:r w:rsidR="00E27EE5" w:rsidRPr="00E27EE5">
        <w:rPr>
          <w:rFonts w:ascii="Times New Roman" w:hAnsi="Times New Roman"/>
          <w:sz w:val="18"/>
          <w:szCs w:val="18"/>
        </w:rPr>
        <w:t>______________</w:t>
      </w:r>
      <w:r w:rsidR="00E27EE5">
        <w:rPr>
          <w:rFonts w:ascii="Times New Roman" w:hAnsi="Times New Roman"/>
          <w:sz w:val="18"/>
          <w:szCs w:val="18"/>
        </w:rPr>
        <w:t>_________</w:t>
      </w:r>
      <w:r w:rsidR="00E27EE5" w:rsidRPr="00E27EE5">
        <w:rPr>
          <w:rFonts w:ascii="Times New Roman" w:hAnsi="Times New Roman"/>
          <w:sz w:val="18"/>
          <w:szCs w:val="18"/>
        </w:rPr>
        <w:t>______</w:t>
      </w:r>
      <w:r w:rsidR="00E27EE5" w:rsidRPr="00E27EE5">
        <w:rPr>
          <w:rFonts w:ascii="Times New Roman" w:hAnsi="Times New Roman"/>
          <w:sz w:val="18"/>
          <w:szCs w:val="18"/>
        </w:rPr>
        <w:softHyphen/>
      </w:r>
      <w:r w:rsidR="00E27EE5" w:rsidRPr="00E27EE5">
        <w:rPr>
          <w:rFonts w:ascii="Times New Roman" w:hAnsi="Times New Roman"/>
          <w:sz w:val="18"/>
          <w:szCs w:val="18"/>
        </w:rPr>
        <w:softHyphen/>
      </w:r>
      <w:r w:rsidR="00E27EE5" w:rsidRPr="00E27EE5">
        <w:rPr>
          <w:rFonts w:ascii="Times New Roman" w:hAnsi="Times New Roman"/>
          <w:sz w:val="18"/>
          <w:szCs w:val="18"/>
        </w:rPr>
        <w:softHyphen/>
      </w:r>
      <w:r w:rsidR="00E27EE5" w:rsidRPr="00E27EE5">
        <w:rPr>
          <w:rFonts w:ascii="Times New Roman" w:hAnsi="Times New Roman"/>
          <w:sz w:val="18"/>
          <w:szCs w:val="18"/>
        </w:rPr>
        <w:softHyphen/>
      </w:r>
      <w:r w:rsidR="00E27EE5" w:rsidRPr="00E27EE5">
        <w:rPr>
          <w:rFonts w:ascii="Times New Roman" w:hAnsi="Times New Roman"/>
          <w:sz w:val="18"/>
          <w:szCs w:val="18"/>
        </w:rPr>
        <w:softHyphen/>
      </w:r>
      <w:r w:rsidR="00E27EE5" w:rsidRPr="00E27EE5">
        <w:rPr>
          <w:rFonts w:ascii="Times New Roman" w:hAnsi="Times New Roman"/>
          <w:sz w:val="18"/>
          <w:szCs w:val="18"/>
        </w:rPr>
        <w:softHyphen/>
      </w:r>
      <w:r w:rsidR="00E27EE5" w:rsidRPr="00E27EE5">
        <w:rPr>
          <w:rFonts w:ascii="Times New Roman" w:hAnsi="Times New Roman"/>
          <w:sz w:val="18"/>
          <w:szCs w:val="18"/>
        </w:rPr>
        <w:softHyphen/>
      </w:r>
      <w:r w:rsidR="00E27EE5" w:rsidRPr="00E27EE5">
        <w:rPr>
          <w:rFonts w:ascii="Times New Roman" w:hAnsi="Times New Roman"/>
          <w:sz w:val="18"/>
          <w:szCs w:val="18"/>
        </w:rPr>
        <w:softHyphen/>
      </w:r>
      <w:r w:rsidR="00E27EE5" w:rsidRPr="00E27EE5">
        <w:rPr>
          <w:rFonts w:ascii="Times New Roman" w:hAnsi="Times New Roman"/>
          <w:sz w:val="18"/>
          <w:szCs w:val="18"/>
        </w:rPr>
        <w:softHyphen/>
        <w:t xml:space="preserve">_____                                               </w:t>
      </w:r>
    </w:p>
    <w:p w:rsidR="00E27EE5" w:rsidRPr="00B2398F" w:rsidRDefault="00E27EE5" w:rsidP="00E27EE5">
      <w:pPr>
        <w:rPr>
          <w:rFonts w:cs="Arial"/>
          <w:sz w:val="18"/>
          <w:szCs w:val="18"/>
        </w:rPr>
      </w:pPr>
      <w:r w:rsidRPr="00B2398F">
        <w:rPr>
          <w:rFonts w:cs="Arial"/>
          <w:sz w:val="18"/>
          <w:szCs w:val="18"/>
        </w:rPr>
        <w:softHyphen/>
      </w:r>
      <w:r w:rsidRPr="00B2398F">
        <w:rPr>
          <w:rFonts w:cs="Arial"/>
          <w:sz w:val="18"/>
          <w:szCs w:val="18"/>
        </w:rPr>
        <w:softHyphen/>
      </w:r>
      <w:r w:rsidRPr="00B2398F">
        <w:rPr>
          <w:rFonts w:cs="Arial"/>
          <w:sz w:val="18"/>
          <w:szCs w:val="18"/>
        </w:rPr>
        <w:softHyphen/>
      </w:r>
      <w:r w:rsidRPr="00B2398F">
        <w:rPr>
          <w:rFonts w:cs="Arial"/>
          <w:sz w:val="18"/>
          <w:szCs w:val="18"/>
        </w:rPr>
        <w:softHyphen/>
      </w:r>
      <w:r w:rsidRPr="00B2398F">
        <w:rPr>
          <w:rFonts w:cs="Arial"/>
          <w:sz w:val="18"/>
          <w:szCs w:val="18"/>
        </w:rPr>
        <w:softHyphen/>
      </w:r>
      <w:r w:rsidRPr="00B2398F">
        <w:rPr>
          <w:rFonts w:cs="Arial"/>
          <w:sz w:val="18"/>
          <w:szCs w:val="18"/>
        </w:rPr>
        <w:softHyphen/>
      </w:r>
      <w:r w:rsidRPr="00B2398F">
        <w:rPr>
          <w:rFonts w:cs="Arial"/>
          <w:sz w:val="18"/>
          <w:szCs w:val="18"/>
        </w:rPr>
        <w:softHyphen/>
      </w:r>
      <w:r w:rsidRPr="00B2398F">
        <w:rPr>
          <w:rFonts w:cs="Arial"/>
          <w:sz w:val="18"/>
          <w:szCs w:val="18"/>
        </w:rPr>
        <w:softHyphen/>
      </w:r>
      <w:r w:rsidRPr="00B2398F">
        <w:rPr>
          <w:rFonts w:cs="Arial"/>
          <w:sz w:val="18"/>
          <w:szCs w:val="18"/>
        </w:rPr>
        <w:softHyphen/>
      </w:r>
      <w:r w:rsidRPr="00B2398F">
        <w:rPr>
          <w:rFonts w:cs="Arial"/>
          <w:sz w:val="18"/>
          <w:szCs w:val="18"/>
        </w:rPr>
        <w:softHyphen/>
      </w:r>
      <w:r w:rsidRPr="00B2398F">
        <w:rPr>
          <w:rFonts w:cs="Arial"/>
          <w:sz w:val="18"/>
          <w:szCs w:val="18"/>
        </w:rPr>
        <w:softHyphen/>
      </w:r>
      <w:r w:rsidRPr="00B2398F">
        <w:rPr>
          <w:rFonts w:cs="Arial"/>
          <w:sz w:val="18"/>
          <w:szCs w:val="18"/>
        </w:rPr>
        <w:softHyphen/>
      </w:r>
    </w:p>
    <w:p w:rsidR="00047CFB" w:rsidRPr="00E27EE5" w:rsidRDefault="00047CFB" w:rsidP="00047CFB">
      <w:pPr>
        <w:jc w:val="center"/>
        <w:rPr>
          <w:rFonts w:ascii="Times New Roman" w:hAnsi="Times New Roman"/>
          <w:sz w:val="22"/>
          <w:szCs w:val="22"/>
        </w:rPr>
      </w:pPr>
      <w:r w:rsidRPr="00E27EE5">
        <w:rPr>
          <w:rFonts w:ascii="Times New Roman" w:hAnsi="Times New Roman"/>
          <w:sz w:val="22"/>
          <w:szCs w:val="22"/>
        </w:rPr>
        <w:t>We value your feedback. Thank you for completing the Questionnaire.</w:t>
      </w:r>
    </w:p>
    <w:p w:rsidR="00047CFB" w:rsidRPr="008B5F28" w:rsidRDefault="00047CFB" w:rsidP="00047CFB">
      <w:pPr>
        <w:jc w:val="center"/>
        <w:rPr>
          <w:rFonts w:ascii="Times New Roman" w:hAnsi="Times New Roman"/>
          <w:sz w:val="20"/>
          <w:szCs w:val="20"/>
        </w:rPr>
      </w:pPr>
    </w:p>
    <w:p w:rsidR="00682B08" w:rsidRDefault="00682B08" w:rsidP="00047CFB">
      <w:pPr>
        <w:rPr>
          <w:rFonts w:ascii="Times New Roman" w:hAnsi="Times New Roman"/>
          <w:sz w:val="18"/>
          <w:szCs w:val="18"/>
        </w:rPr>
      </w:pPr>
      <w:r>
        <w:rPr>
          <w:rFonts w:ascii="Times New Roman" w:hAnsi="Times New Roman"/>
          <w:sz w:val="18"/>
          <w:szCs w:val="18"/>
        </w:rPr>
        <w:t xml:space="preserve">Purpose: </w:t>
      </w:r>
      <w:r w:rsidRPr="00682B08">
        <w:rPr>
          <w:rFonts w:ascii="Times New Roman" w:hAnsi="Times New Roman"/>
          <w:sz w:val="18"/>
          <w:szCs w:val="18"/>
        </w:rPr>
        <w:t>The purpose of this questionnaire is to obtain feedback about the quality of services provided by the Post Adoption contractor. In April of each year, the contractor will provide this questionnaire to all families who received Post Adoption services within the current contract year.</w:t>
      </w:r>
    </w:p>
    <w:p w:rsidR="00682B08" w:rsidRDefault="00682B08" w:rsidP="00047CFB">
      <w:pPr>
        <w:rPr>
          <w:rFonts w:ascii="Times New Roman" w:hAnsi="Times New Roman"/>
          <w:sz w:val="18"/>
          <w:szCs w:val="18"/>
        </w:rPr>
      </w:pPr>
    </w:p>
    <w:p w:rsidR="00047CFB" w:rsidRPr="00E27EE5" w:rsidRDefault="00682B08" w:rsidP="00047CFB">
      <w:pPr>
        <w:rPr>
          <w:rFonts w:ascii="Times New Roman" w:hAnsi="Times New Roman"/>
          <w:sz w:val="18"/>
          <w:szCs w:val="18"/>
        </w:rPr>
      </w:pPr>
      <w:r>
        <w:rPr>
          <w:rFonts w:ascii="Times New Roman" w:hAnsi="Times New Roman"/>
          <w:sz w:val="18"/>
          <w:szCs w:val="18"/>
        </w:rPr>
        <w:t xml:space="preserve">Directions: </w:t>
      </w:r>
      <w:r w:rsidR="00047CFB" w:rsidRPr="00E27EE5">
        <w:rPr>
          <w:rFonts w:ascii="Times New Roman" w:hAnsi="Times New Roman"/>
          <w:sz w:val="18"/>
          <w:szCs w:val="18"/>
        </w:rPr>
        <w:t>Please check one response for each statement.  If a statement does not apply to you, please check "NA".  We will keep your answers confidential.  Please return your finished questionnaire in the enclosed self-addressed envelope or by email to (</w:t>
      </w:r>
      <w:r w:rsidR="00047CFB" w:rsidRPr="0026196A">
        <w:rPr>
          <w:rFonts w:ascii="Times New Roman" w:hAnsi="Times New Roman"/>
          <w:i/>
          <w:sz w:val="18"/>
          <w:szCs w:val="18"/>
          <w:u w:val="single"/>
        </w:rPr>
        <w:t>Contractor to insert email address</w:t>
      </w:r>
      <w:r w:rsidR="00047CFB" w:rsidRPr="00E27EE5">
        <w:rPr>
          <w:rFonts w:ascii="Times New Roman" w:hAnsi="Times New Roman"/>
          <w:sz w:val="18"/>
          <w:szCs w:val="18"/>
        </w:rPr>
        <w:t xml:space="preserve">).  </w:t>
      </w:r>
    </w:p>
    <w:p w:rsidR="00047CFB" w:rsidRPr="00E27EE5" w:rsidRDefault="00047CFB" w:rsidP="00047CFB">
      <w:pPr>
        <w:rPr>
          <w:rFonts w:ascii="Times New Roman" w:hAnsi="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08"/>
        <w:gridCol w:w="573"/>
        <w:gridCol w:w="573"/>
        <w:gridCol w:w="573"/>
        <w:gridCol w:w="573"/>
        <w:gridCol w:w="556"/>
      </w:tblGrid>
      <w:tr w:rsidR="00047CFB" w:rsidRPr="00E27EE5" w:rsidTr="00FD106E">
        <w:trPr>
          <w:cantSplit/>
          <w:trHeight w:val="1134"/>
        </w:trPr>
        <w:tc>
          <w:tcPr>
            <w:tcW w:w="6008" w:type="dxa"/>
            <w:tcBorders>
              <w:bottom w:val="single" w:sz="4" w:space="0" w:color="auto"/>
            </w:tcBorders>
            <w:shd w:val="clear" w:color="auto" w:fill="auto"/>
          </w:tcPr>
          <w:p w:rsidR="00047CFB" w:rsidRPr="00E27EE5" w:rsidRDefault="00047CFB" w:rsidP="00FD106E">
            <w:pPr>
              <w:jc w:val="center"/>
              <w:rPr>
                <w:rFonts w:ascii="Times New Roman" w:hAnsi="Times New Roman"/>
                <w:sz w:val="18"/>
                <w:szCs w:val="18"/>
              </w:rPr>
            </w:pPr>
          </w:p>
          <w:p w:rsidR="00047CFB" w:rsidRPr="00E27EE5" w:rsidRDefault="00047CFB" w:rsidP="00FD106E">
            <w:pPr>
              <w:jc w:val="center"/>
              <w:rPr>
                <w:rFonts w:ascii="Times New Roman" w:hAnsi="Times New Roman"/>
                <w:sz w:val="18"/>
                <w:szCs w:val="18"/>
              </w:rPr>
            </w:pPr>
          </w:p>
          <w:p w:rsidR="00047CFB" w:rsidRPr="00E27EE5" w:rsidRDefault="00047CFB" w:rsidP="00FD106E">
            <w:pPr>
              <w:jc w:val="center"/>
              <w:rPr>
                <w:rFonts w:ascii="Times New Roman" w:hAnsi="Times New Roman"/>
                <w:sz w:val="18"/>
                <w:szCs w:val="18"/>
              </w:rPr>
            </w:pPr>
            <w:r w:rsidRPr="00E27EE5">
              <w:rPr>
                <w:rFonts w:ascii="Times New Roman" w:hAnsi="Times New Roman"/>
                <w:sz w:val="18"/>
                <w:szCs w:val="18"/>
              </w:rPr>
              <w:t>Check one response for each statement</w:t>
            </w:r>
          </w:p>
          <w:p w:rsidR="00047CFB" w:rsidRPr="00E27EE5" w:rsidRDefault="00047CFB" w:rsidP="00FD106E">
            <w:pPr>
              <w:pStyle w:val="CommentText"/>
              <w:rPr>
                <w:rFonts w:ascii="Times New Roman" w:hAnsi="Times New Roman"/>
                <w:sz w:val="18"/>
                <w:szCs w:val="18"/>
              </w:rPr>
            </w:pPr>
          </w:p>
        </w:tc>
        <w:tc>
          <w:tcPr>
            <w:tcW w:w="573" w:type="dxa"/>
            <w:tcBorders>
              <w:bottom w:val="single" w:sz="4" w:space="0" w:color="auto"/>
            </w:tcBorders>
            <w:shd w:val="clear" w:color="auto" w:fill="auto"/>
            <w:textDirection w:val="btLr"/>
          </w:tcPr>
          <w:p w:rsidR="00047CFB" w:rsidRPr="00E27EE5" w:rsidRDefault="00047CFB" w:rsidP="00FD106E">
            <w:pPr>
              <w:ind w:left="113" w:right="113"/>
              <w:rPr>
                <w:rFonts w:ascii="Times New Roman" w:hAnsi="Times New Roman"/>
                <w:sz w:val="18"/>
                <w:szCs w:val="18"/>
              </w:rPr>
            </w:pPr>
            <w:r w:rsidRPr="00E27EE5">
              <w:rPr>
                <w:rFonts w:ascii="Times New Roman" w:hAnsi="Times New Roman"/>
                <w:sz w:val="18"/>
                <w:szCs w:val="18"/>
              </w:rPr>
              <w:t>Strongly Agree</w:t>
            </w:r>
          </w:p>
        </w:tc>
        <w:tc>
          <w:tcPr>
            <w:tcW w:w="573" w:type="dxa"/>
            <w:tcBorders>
              <w:bottom w:val="single" w:sz="4" w:space="0" w:color="auto"/>
            </w:tcBorders>
            <w:shd w:val="clear" w:color="auto" w:fill="auto"/>
            <w:textDirection w:val="btLr"/>
          </w:tcPr>
          <w:p w:rsidR="00047CFB" w:rsidRPr="00E27EE5" w:rsidRDefault="00047CFB" w:rsidP="00FD106E">
            <w:pPr>
              <w:ind w:left="113" w:right="113"/>
              <w:rPr>
                <w:rFonts w:ascii="Times New Roman" w:hAnsi="Times New Roman"/>
                <w:sz w:val="18"/>
                <w:szCs w:val="18"/>
              </w:rPr>
            </w:pPr>
            <w:r w:rsidRPr="00E27EE5">
              <w:rPr>
                <w:rFonts w:ascii="Times New Roman" w:hAnsi="Times New Roman"/>
                <w:sz w:val="18"/>
                <w:szCs w:val="18"/>
              </w:rPr>
              <w:t>Agree</w:t>
            </w:r>
          </w:p>
        </w:tc>
        <w:tc>
          <w:tcPr>
            <w:tcW w:w="573" w:type="dxa"/>
            <w:tcBorders>
              <w:bottom w:val="single" w:sz="4" w:space="0" w:color="auto"/>
            </w:tcBorders>
            <w:shd w:val="clear" w:color="auto" w:fill="auto"/>
            <w:textDirection w:val="btLr"/>
          </w:tcPr>
          <w:p w:rsidR="00047CFB" w:rsidRPr="00E27EE5" w:rsidRDefault="00047CFB" w:rsidP="00FD106E">
            <w:pPr>
              <w:ind w:left="113" w:right="113"/>
              <w:rPr>
                <w:rFonts w:ascii="Times New Roman" w:hAnsi="Times New Roman"/>
                <w:sz w:val="18"/>
                <w:szCs w:val="18"/>
              </w:rPr>
            </w:pPr>
            <w:r w:rsidRPr="00E27EE5">
              <w:rPr>
                <w:rFonts w:ascii="Times New Roman" w:hAnsi="Times New Roman"/>
                <w:sz w:val="18"/>
                <w:szCs w:val="18"/>
              </w:rPr>
              <w:t>Disagree</w:t>
            </w:r>
          </w:p>
        </w:tc>
        <w:tc>
          <w:tcPr>
            <w:tcW w:w="573" w:type="dxa"/>
            <w:tcBorders>
              <w:bottom w:val="single" w:sz="4" w:space="0" w:color="auto"/>
            </w:tcBorders>
            <w:shd w:val="clear" w:color="auto" w:fill="auto"/>
            <w:textDirection w:val="btLr"/>
          </w:tcPr>
          <w:p w:rsidR="00047CFB" w:rsidRPr="00E27EE5" w:rsidRDefault="00047CFB" w:rsidP="00FD106E">
            <w:pPr>
              <w:ind w:left="113" w:right="113"/>
              <w:rPr>
                <w:rFonts w:ascii="Times New Roman" w:hAnsi="Times New Roman"/>
                <w:sz w:val="18"/>
                <w:szCs w:val="18"/>
              </w:rPr>
            </w:pPr>
            <w:r w:rsidRPr="00E27EE5">
              <w:rPr>
                <w:rFonts w:ascii="Times New Roman" w:hAnsi="Times New Roman"/>
                <w:sz w:val="18"/>
                <w:szCs w:val="18"/>
              </w:rPr>
              <w:t>Strongly Disagree</w:t>
            </w:r>
          </w:p>
        </w:tc>
        <w:tc>
          <w:tcPr>
            <w:tcW w:w="556" w:type="dxa"/>
            <w:tcBorders>
              <w:bottom w:val="single" w:sz="4" w:space="0" w:color="auto"/>
            </w:tcBorders>
            <w:shd w:val="clear" w:color="auto" w:fill="auto"/>
            <w:textDirection w:val="btLr"/>
          </w:tcPr>
          <w:p w:rsidR="00047CFB" w:rsidRPr="00E27EE5" w:rsidRDefault="00047CFB" w:rsidP="00FD106E">
            <w:pPr>
              <w:ind w:left="113" w:right="113"/>
              <w:rPr>
                <w:rFonts w:ascii="Times New Roman" w:hAnsi="Times New Roman"/>
                <w:sz w:val="18"/>
                <w:szCs w:val="18"/>
              </w:rPr>
            </w:pPr>
            <w:r w:rsidRPr="00E27EE5">
              <w:rPr>
                <w:rFonts w:ascii="Times New Roman" w:hAnsi="Times New Roman"/>
                <w:sz w:val="18"/>
                <w:szCs w:val="18"/>
              </w:rPr>
              <w:t>NA</w:t>
            </w:r>
          </w:p>
        </w:tc>
      </w:tr>
      <w:tr w:rsidR="00047CFB" w:rsidRPr="00E27EE5" w:rsidTr="00FD106E">
        <w:tc>
          <w:tcPr>
            <w:tcW w:w="6008" w:type="dxa"/>
            <w:tcBorders>
              <w:bottom w:val="single" w:sz="4" w:space="0" w:color="auto"/>
            </w:tcBorders>
            <w:shd w:val="clear" w:color="auto" w:fill="auto"/>
          </w:tcPr>
          <w:p w:rsidR="00047CFB" w:rsidRPr="00E27EE5" w:rsidRDefault="006B634C" w:rsidP="00467660">
            <w:pPr>
              <w:pStyle w:val="ListParagraph"/>
              <w:numPr>
                <w:ilvl w:val="0"/>
                <w:numId w:val="3"/>
              </w:numPr>
              <w:rPr>
                <w:rFonts w:ascii="Times New Roman" w:hAnsi="Times New Roman"/>
                <w:sz w:val="18"/>
                <w:szCs w:val="18"/>
              </w:rPr>
            </w:pPr>
            <w:r>
              <w:rPr>
                <w:rFonts w:ascii="Times New Roman" w:hAnsi="Times New Roman"/>
                <w:sz w:val="18"/>
                <w:szCs w:val="18"/>
              </w:rPr>
              <w:t xml:space="preserve">Post-Adoption Services </w:t>
            </w:r>
            <w:r w:rsidR="00047CFB" w:rsidRPr="00E27EE5">
              <w:rPr>
                <w:rFonts w:ascii="Times New Roman" w:hAnsi="Times New Roman"/>
                <w:sz w:val="18"/>
                <w:szCs w:val="18"/>
              </w:rPr>
              <w:t xml:space="preserve">helped us </w:t>
            </w:r>
            <w:r>
              <w:rPr>
                <w:rFonts w:ascii="Times New Roman" w:hAnsi="Times New Roman"/>
                <w:sz w:val="18"/>
                <w:szCs w:val="18"/>
              </w:rPr>
              <w:t xml:space="preserve">identify </w:t>
            </w:r>
            <w:r w:rsidR="0026196A">
              <w:rPr>
                <w:rFonts w:ascii="Times New Roman" w:hAnsi="Times New Roman"/>
                <w:sz w:val="18"/>
                <w:szCs w:val="18"/>
              </w:rPr>
              <w:t xml:space="preserve">our needs </w:t>
            </w:r>
            <w:r w:rsidR="00047CFB" w:rsidRPr="00E27EE5">
              <w:rPr>
                <w:rFonts w:ascii="Times New Roman" w:hAnsi="Times New Roman"/>
                <w:sz w:val="18"/>
                <w:szCs w:val="18"/>
              </w:rPr>
              <w:t xml:space="preserve">and </w:t>
            </w:r>
            <w:r>
              <w:rPr>
                <w:rFonts w:ascii="Times New Roman" w:hAnsi="Times New Roman"/>
                <w:sz w:val="18"/>
                <w:szCs w:val="18"/>
              </w:rPr>
              <w:t>address</w:t>
            </w:r>
            <w:r w:rsidR="00047CFB" w:rsidRPr="00E27EE5">
              <w:rPr>
                <w:rFonts w:ascii="Times New Roman" w:hAnsi="Times New Roman"/>
                <w:sz w:val="18"/>
                <w:szCs w:val="18"/>
              </w:rPr>
              <w:t xml:space="preserve"> </w:t>
            </w:r>
            <w:r>
              <w:rPr>
                <w:rFonts w:ascii="Times New Roman" w:hAnsi="Times New Roman"/>
                <w:sz w:val="18"/>
                <w:szCs w:val="18"/>
              </w:rPr>
              <w:t xml:space="preserve">our adjustment to </w:t>
            </w:r>
            <w:r w:rsidR="00047CFB" w:rsidRPr="00E27EE5">
              <w:rPr>
                <w:rFonts w:ascii="Times New Roman" w:hAnsi="Times New Roman"/>
                <w:sz w:val="18"/>
                <w:szCs w:val="18"/>
              </w:rPr>
              <w:t xml:space="preserve">adoption.     </w:t>
            </w:r>
          </w:p>
        </w:tc>
        <w:tc>
          <w:tcPr>
            <w:tcW w:w="573" w:type="dxa"/>
            <w:tcBorders>
              <w:bottom w:val="single" w:sz="4" w:space="0" w:color="auto"/>
            </w:tcBorders>
            <w:shd w:val="clear" w:color="auto" w:fill="auto"/>
          </w:tcPr>
          <w:p w:rsidR="00047CFB" w:rsidRPr="00E27EE5" w:rsidRDefault="00047CFB" w:rsidP="00FD106E">
            <w:pPr>
              <w:rPr>
                <w:rFonts w:ascii="Times New Roman" w:hAnsi="Times New Roman"/>
                <w:sz w:val="18"/>
                <w:szCs w:val="18"/>
              </w:rPr>
            </w:pPr>
          </w:p>
        </w:tc>
        <w:tc>
          <w:tcPr>
            <w:tcW w:w="573" w:type="dxa"/>
            <w:tcBorders>
              <w:bottom w:val="single" w:sz="4" w:space="0" w:color="auto"/>
            </w:tcBorders>
            <w:shd w:val="clear" w:color="auto" w:fill="auto"/>
          </w:tcPr>
          <w:p w:rsidR="00047CFB" w:rsidRPr="00E27EE5" w:rsidRDefault="00047CFB" w:rsidP="00FD106E">
            <w:pPr>
              <w:rPr>
                <w:rFonts w:ascii="Times New Roman" w:hAnsi="Times New Roman"/>
                <w:sz w:val="18"/>
                <w:szCs w:val="18"/>
              </w:rPr>
            </w:pPr>
          </w:p>
        </w:tc>
        <w:tc>
          <w:tcPr>
            <w:tcW w:w="573" w:type="dxa"/>
            <w:tcBorders>
              <w:bottom w:val="single" w:sz="4" w:space="0" w:color="auto"/>
            </w:tcBorders>
            <w:shd w:val="clear" w:color="auto" w:fill="auto"/>
          </w:tcPr>
          <w:p w:rsidR="00047CFB" w:rsidRPr="00E27EE5" w:rsidRDefault="00047CFB" w:rsidP="00FD106E">
            <w:pPr>
              <w:rPr>
                <w:rFonts w:ascii="Times New Roman" w:hAnsi="Times New Roman"/>
                <w:sz w:val="18"/>
                <w:szCs w:val="18"/>
              </w:rPr>
            </w:pPr>
          </w:p>
        </w:tc>
        <w:tc>
          <w:tcPr>
            <w:tcW w:w="573" w:type="dxa"/>
            <w:tcBorders>
              <w:bottom w:val="single" w:sz="4" w:space="0" w:color="auto"/>
            </w:tcBorders>
            <w:shd w:val="clear" w:color="auto" w:fill="auto"/>
          </w:tcPr>
          <w:p w:rsidR="00047CFB" w:rsidRPr="00E27EE5" w:rsidRDefault="00047CFB" w:rsidP="00FD106E">
            <w:pPr>
              <w:rPr>
                <w:rFonts w:ascii="Times New Roman" w:hAnsi="Times New Roman"/>
                <w:sz w:val="18"/>
                <w:szCs w:val="18"/>
              </w:rPr>
            </w:pPr>
          </w:p>
        </w:tc>
        <w:tc>
          <w:tcPr>
            <w:tcW w:w="556" w:type="dxa"/>
            <w:tcBorders>
              <w:bottom w:val="single" w:sz="4" w:space="0" w:color="auto"/>
            </w:tcBorders>
            <w:shd w:val="clear" w:color="auto" w:fill="auto"/>
          </w:tcPr>
          <w:p w:rsidR="00047CFB" w:rsidRPr="00E27EE5" w:rsidRDefault="00047CFB" w:rsidP="00FD106E">
            <w:pPr>
              <w:rPr>
                <w:rFonts w:ascii="Times New Roman" w:hAnsi="Times New Roman"/>
                <w:sz w:val="18"/>
                <w:szCs w:val="18"/>
              </w:rPr>
            </w:pPr>
          </w:p>
        </w:tc>
      </w:tr>
      <w:tr w:rsidR="00047CFB" w:rsidRPr="00E27EE5" w:rsidTr="00FD106E">
        <w:tc>
          <w:tcPr>
            <w:tcW w:w="6008" w:type="dxa"/>
            <w:shd w:val="clear" w:color="auto" w:fill="CCCCCC"/>
          </w:tcPr>
          <w:p w:rsidR="00047CFB" w:rsidRPr="00E27EE5" w:rsidRDefault="0026196A" w:rsidP="00EF4373">
            <w:pPr>
              <w:pStyle w:val="ListParagraph"/>
              <w:numPr>
                <w:ilvl w:val="0"/>
                <w:numId w:val="3"/>
              </w:numPr>
              <w:rPr>
                <w:rFonts w:ascii="Times New Roman" w:hAnsi="Times New Roman"/>
                <w:sz w:val="18"/>
                <w:szCs w:val="18"/>
              </w:rPr>
            </w:pPr>
            <w:r>
              <w:rPr>
                <w:rFonts w:ascii="Times New Roman" w:hAnsi="Times New Roman"/>
                <w:sz w:val="18"/>
                <w:szCs w:val="18"/>
              </w:rPr>
              <w:t>We were</w:t>
            </w:r>
            <w:r w:rsidR="00047CFB" w:rsidRPr="00E27EE5">
              <w:rPr>
                <w:rFonts w:ascii="Times New Roman" w:hAnsi="Times New Roman"/>
                <w:sz w:val="18"/>
                <w:szCs w:val="18"/>
              </w:rPr>
              <w:t xml:space="preserve"> able to call agency staff during regular business hours </w:t>
            </w:r>
            <w:r w:rsidR="00EF4373">
              <w:rPr>
                <w:rFonts w:ascii="Times New Roman" w:hAnsi="Times New Roman"/>
                <w:sz w:val="18"/>
                <w:szCs w:val="18"/>
              </w:rPr>
              <w:t>as well as after hours</w:t>
            </w:r>
            <w:r w:rsidR="00EF4373" w:rsidRPr="00E27EE5">
              <w:rPr>
                <w:rFonts w:ascii="Times New Roman" w:hAnsi="Times New Roman"/>
                <w:sz w:val="18"/>
                <w:szCs w:val="18"/>
              </w:rPr>
              <w:t xml:space="preserve"> </w:t>
            </w:r>
            <w:r w:rsidR="00047CFB" w:rsidRPr="00E27EE5">
              <w:rPr>
                <w:rFonts w:ascii="Times New Roman" w:hAnsi="Times New Roman"/>
                <w:sz w:val="18"/>
                <w:szCs w:val="18"/>
              </w:rPr>
              <w:t xml:space="preserve">for emergencies.         </w:t>
            </w:r>
          </w:p>
        </w:tc>
        <w:tc>
          <w:tcPr>
            <w:tcW w:w="573" w:type="dxa"/>
            <w:shd w:val="clear" w:color="auto" w:fill="CCCCCC"/>
          </w:tcPr>
          <w:p w:rsidR="00047CFB" w:rsidRPr="00E27EE5" w:rsidRDefault="00047CFB" w:rsidP="00FD106E">
            <w:pPr>
              <w:rPr>
                <w:rFonts w:ascii="Times New Roman" w:hAnsi="Times New Roman"/>
                <w:sz w:val="18"/>
                <w:szCs w:val="18"/>
              </w:rPr>
            </w:pPr>
          </w:p>
        </w:tc>
        <w:tc>
          <w:tcPr>
            <w:tcW w:w="573" w:type="dxa"/>
            <w:shd w:val="clear" w:color="auto" w:fill="CCCCCC"/>
          </w:tcPr>
          <w:p w:rsidR="00047CFB" w:rsidRPr="00E27EE5" w:rsidRDefault="00047CFB" w:rsidP="00FD106E">
            <w:pPr>
              <w:rPr>
                <w:rFonts w:ascii="Times New Roman" w:hAnsi="Times New Roman"/>
                <w:sz w:val="18"/>
                <w:szCs w:val="18"/>
              </w:rPr>
            </w:pPr>
          </w:p>
        </w:tc>
        <w:tc>
          <w:tcPr>
            <w:tcW w:w="573" w:type="dxa"/>
            <w:shd w:val="clear" w:color="auto" w:fill="CCCCCC"/>
          </w:tcPr>
          <w:p w:rsidR="00047CFB" w:rsidRPr="00E27EE5" w:rsidRDefault="00047CFB" w:rsidP="00FD106E">
            <w:pPr>
              <w:rPr>
                <w:rFonts w:ascii="Times New Roman" w:hAnsi="Times New Roman"/>
                <w:sz w:val="18"/>
                <w:szCs w:val="18"/>
              </w:rPr>
            </w:pPr>
          </w:p>
        </w:tc>
        <w:tc>
          <w:tcPr>
            <w:tcW w:w="573" w:type="dxa"/>
            <w:shd w:val="clear" w:color="auto" w:fill="CCCCCC"/>
          </w:tcPr>
          <w:p w:rsidR="00047CFB" w:rsidRPr="00E27EE5" w:rsidRDefault="00047CFB" w:rsidP="00FD106E">
            <w:pPr>
              <w:rPr>
                <w:rFonts w:ascii="Times New Roman" w:hAnsi="Times New Roman"/>
                <w:sz w:val="18"/>
                <w:szCs w:val="18"/>
              </w:rPr>
            </w:pPr>
          </w:p>
        </w:tc>
        <w:tc>
          <w:tcPr>
            <w:tcW w:w="556" w:type="dxa"/>
            <w:shd w:val="clear" w:color="auto" w:fill="CCCCCC"/>
          </w:tcPr>
          <w:p w:rsidR="00047CFB" w:rsidRPr="00E27EE5" w:rsidRDefault="00047CFB" w:rsidP="00FD106E">
            <w:pPr>
              <w:rPr>
                <w:rFonts w:ascii="Times New Roman" w:hAnsi="Times New Roman"/>
                <w:sz w:val="18"/>
                <w:szCs w:val="18"/>
              </w:rPr>
            </w:pPr>
          </w:p>
        </w:tc>
      </w:tr>
      <w:tr w:rsidR="00047CFB" w:rsidRPr="00E27EE5" w:rsidTr="00FD106E">
        <w:tc>
          <w:tcPr>
            <w:tcW w:w="6008" w:type="dxa"/>
            <w:tcBorders>
              <w:bottom w:val="single" w:sz="4" w:space="0" w:color="auto"/>
            </w:tcBorders>
            <w:shd w:val="clear" w:color="auto" w:fill="auto"/>
          </w:tcPr>
          <w:p w:rsidR="00047CFB" w:rsidRPr="00E27EE5" w:rsidRDefault="00047CFB">
            <w:pPr>
              <w:pStyle w:val="ListParagraph"/>
              <w:numPr>
                <w:ilvl w:val="0"/>
                <w:numId w:val="3"/>
              </w:numPr>
              <w:rPr>
                <w:rFonts w:ascii="Times New Roman" w:hAnsi="Times New Roman"/>
                <w:sz w:val="18"/>
                <w:szCs w:val="18"/>
              </w:rPr>
            </w:pPr>
            <w:r w:rsidRPr="00E27EE5">
              <w:rPr>
                <w:rFonts w:ascii="Times New Roman" w:hAnsi="Times New Roman"/>
                <w:sz w:val="18"/>
                <w:szCs w:val="18"/>
              </w:rPr>
              <w:t xml:space="preserve">After </w:t>
            </w:r>
            <w:r w:rsidR="0026196A">
              <w:rPr>
                <w:rFonts w:ascii="Times New Roman" w:hAnsi="Times New Roman"/>
                <w:sz w:val="18"/>
                <w:szCs w:val="18"/>
              </w:rPr>
              <w:t xml:space="preserve">we </w:t>
            </w:r>
            <w:r w:rsidRPr="00E27EE5">
              <w:rPr>
                <w:rFonts w:ascii="Times New Roman" w:hAnsi="Times New Roman"/>
                <w:sz w:val="18"/>
                <w:szCs w:val="18"/>
              </w:rPr>
              <w:t xml:space="preserve">gave the </w:t>
            </w:r>
            <w:r w:rsidR="0026196A">
              <w:rPr>
                <w:rFonts w:ascii="Times New Roman" w:hAnsi="Times New Roman"/>
                <w:sz w:val="18"/>
                <w:szCs w:val="18"/>
              </w:rPr>
              <w:t>c</w:t>
            </w:r>
            <w:r w:rsidR="0026196A" w:rsidRPr="00E27EE5">
              <w:rPr>
                <w:rFonts w:ascii="Times New Roman" w:hAnsi="Times New Roman"/>
                <w:sz w:val="18"/>
                <w:szCs w:val="18"/>
              </w:rPr>
              <w:t xml:space="preserve">ontractor </w:t>
            </w:r>
            <w:r w:rsidR="0026196A">
              <w:rPr>
                <w:rFonts w:ascii="Times New Roman" w:hAnsi="Times New Roman"/>
                <w:sz w:val="18"/>
                <w:szCs w:val="18"/>
              </w:rPr>
              <w:t>our</w:t>
            </w:r>
            <w:r w:rsidR="0026196A" w:rsidRPr="00E27EE5">
              <w:rPr>
                <w:rFonts w:ascii="Times New Roman" w:hAnsi="Times New Roman"/>
                <w:sz w:val="18"/>
                <w:szCs w:val="18"/>
              </w:rPr>
              <w:t xml:space="preserve"> </w:t>
            </w:r>
            <w:r w:rsidRPr="00E27EE5">
              <w:rPr>
                <w:rFonts w:ascii="Times New Roman" w:hAnsi="Times New Roman"/>
                <w:sz w:val="18"/>
                <w:szCs w:val="18"/>
              </w:rPr>
              <w:t xml:space="preserve">completed application packet, my family </w:t>
            </w:r>
            <w:r w:rsidR="00EF4373">
              <w:rPr>
                <w:rFonts w:ascii="Times New Roman" w:hAnsi="Times New Roman"/>
                <w:sz w:val="18"/>
                <w:szCs w:val="18"/>
              </w:rPr>
              <w:t>received</w:t>
            </w:r>
            <w:r w:rsidR="00EF4373" w:rsidRPr="00E27EE5">
              <w:rPr>
                <w:rFonts w:ascii="Times New Roman" w:hAnsi="Times New Roman"/>
                <w:sz w:val="18"/>
                <w:szCs w:val="18"/>
              </w:rPr>
              <w:t xml:space="preserve"> </w:t>
            </w:r>
            <w:r w:rsidRPr="00E27EE5">
              <w:rPr>
                <w:rFonts w:ascii="Times New Roman" w:hAnsi="Times New Roman"/>
                <w:sz w:val="18"/>
                <w:szCs w:val="18"/>
              </w:rPr>
              <w:t xml:space="preserve">a Service Plan within 30 days.    </w:t>
            </w:r>
          </w:p>
        </w:tc>
        <w:tc>
          <w:tcPr>
            <w:tcW w:w="573" w:type="dxa"/>
            <w:tcBorders>
              <w:bottom w:val="single" w:sz="4" w:space="0" w:color="auto"/>
            </w:tcBorders>
            <w:shd w:val="clear" w:color="auto" w:fill="auto"/>
          </w:tcPr>
          <w:p w:rsidR="00047CFB" w:rsidRPr="00E27EE5" w:rsidRDefault="00047CFB" w:rsidP="00FD106E">
            <w:pPr>
              <w:rPr>
                <w:rFonts w:ascii="Times New Roman" w:hAnsi="Times New Roman"/>
                <w:sz w:val="18"/>
                <w:szCs w:val="18"/>
              </w:rPr>
            </w:pPr>
          </w:p>
        </w:tc>
        <w:tc>
          <w:tcPr>
            <w:tcW w:w="573" w:type="dxa"/>
            <w:tcBorders>
              <w:bottom w:val="single" w:sz="4" w:space="0" w:color="auto"/>
            </w:tcBorders>
            <w:shd w:val="clear" w:color="auto" w:fill="auto"/>
          </w:tcPr>
          <w:p w:rsidR="00047CFB" w:rsidRPr="00E27EE5" w:rsidRDefault="00047CFB" w:rsidP="00FD106E">
            <w:pPr>
              <w:rPr>
                <w:rFonts w:ascii="Times New Roman" w:hAnsi="Times New Roman"/>
                <w:sz w:val="18"/>
                <w:szCs w:val="18"/>
              </w:rPr>
            </w:pPr>
          </w:p>
        </w:tc>
        <w:tc>
          <w:tcPr>
            <w:tcW w:w="573" w:type="dxa"/>
            <w:tcBorders>
              <w:bottom w:val="single" w:sz="4" w:space="0" w:color="auto"/>
            </w:tcBorders>
            <w:shd w:val="clear" w:color="auto" w:fill="auto"/>
          </w:tcPr>
          <w:p w:rsidR="00047CFB" w:rsidRPr="00E27EE5" w:rsidRDefault="00047CFB" w:rsidP="00FD106E">
            <w:pPr>
              <w:rPr>
                <w:rFonts w:ascii="Times New Roman" w:hAnsi="Times New Roman"/>
                <w:sz w:val="18"/>
                <w:szCs w:val="18"/>
              </w:rPr>
            </w:pPr>
          </w:p>
        </w:tc>
        <w:tc>
          <w:tcPr>
            <w:tcW w:w="573" w:type="dxa"/>
            <w:tcBorders>
              <w:bottom w:val="single" w:sz="4" w:space="0" w:color="auto"/>
            </w:tcBorders>
            <w:shd w:val="clear" w:color="auto" w:fill="auto"/>
          </w:tcPr>
          <w:p w:rsidR="00047CFB" w:rsidRPr="00E27EE5" w:rsidRDefault="00047CFB" w:rsidP="00FD106E">
            <w:pPr>
              <w:rPr>
                <w:rFonts w:ascii="Times New Roman" w:hAnsi="Times New Roman"/>
                <w:sz w:val="18"/>
                <w:szCs w:val="18"/>
              </w:rPr>
            </w:pPr>
          </w:p>
        </w:tc>
        <w:tc>
          <w:tcPr>
            <w:tcW w:w="556" w:type="dxa"/>
            <w:tcBorders>
              <w:bottom w:val="single" w:sz="4" w:space="0" w:color="auto"/>
            </w:tcBorders>
            <w:shd w:val="clear" w:color="auto" w:fill="auto"/>
          </w:tcPr>
          <w:p w:rsidR="00047CFB" w:rsidRPr="00E27EE5" w:rsidRDefault="00047CFB" w:rsidP="00FD106E">
            <w:pPr>
              <w:rPr>
                <w:rFonts w:ascii="Times New Roman" w:hAnsi="Times New Roman"/>
                <w:sz w:val="18"/>
                <w:szCs w:val="18"/>
              </w:rPr>
            </w:pPr>
          </w:p>
        </w:tc>
      </w:tr>
      <w:tr w:rsidR="00047CFB" w:rsidRPr="00E27EE5" w:rsidTr="00FD106E">
        <w:tc>
          <w:tcPr>
            <w:tcW w:w="6008" w:type="dxa"/>
            <w:shd w:val="clear" w:color="auto" w:fill="CCCCCC"/>
          </w:tcPr>
          <w:p w:rsidR="00047CFB" w:rsidRPr="00E27EE5" w:rsidRDefault="00047CFB" w:rsidP="008B5F28">
            <w:pPr>
              <w:pStyle w:val="ListParagraph"/>
              <w:numPr>
                <w:ilvl w:val="0"/>
                <w:numId w:val="3"/>
              </w:numPr>
              <w:rPr>
                <w:rFonts w:ascii="Times New Roman" w:hAnsi="Times New Roman"/>
                <w:sz w:val="18"/>
                <w:szCs w:val="18"/>
              </w:rPr>
            </w:pPr>
            <w:r w:rsidRPr="00E27EE5">
              <w:rPr>
                <w:rFonts w:ascii="Times New Roman" w:hAnsi="Times New Roman"/>
                <w:sz w:val="18"/>
                <w:szCs w:val="18"/>
              </w:rPr>
              <w:t>The contractor provided or referred us to the services and resources we needed.</w:t>
            </w:r>
          </w:p>
        </w:tc>
        <w:tc>
          <w:tcPr>
            <w:tcW w:w="573" w:type="dxa"/>
            <w:shd w:val="clear" w:color="auto" w:fill="CCCCCC"/>
          </w:tcPr>
          <w:p w:rsidR="00047CFB" w:rsidRPr="00E27EE5" w:rsidRDefault="00047CFB" w:rsidP="00FD106E">
            <w:pPr>
              <w:rPr>
                <w:rFonts w:ascii="Times New Roman" w:hAnsi="Times New Roman"/>
                <w:sz w:val="18"/>
                <w:szCs w:val="18"/>
              </w:rPr>
            </w:pPr>
          </w:p>
        </w:tc>
        <w:tc>
          <w:tcPr>
            <w:tcW w:w="573" w:type="dxa"/>
            <w:shd w:val="clear" w:color="auto" w:fill="CCCCCC"/>
          </w:tcPr>
          <w:p w:rsidR="00047CFB" w:rsidRPr="00E27EE5" w:rsidRDefault="00047CFB" w:rsidP="00FD106E">
            <w:pPr>
              <w:rPr>
                <w:rFonts w:ascii="Times New Roman" w:hAnsi="Times New Roman"/>
                <w:sz w:val="18"/>
                <w:szCs w:val="18"/>
              </w:rPr>
            </w:pPr>
          </w:p>
        </w:tc>
        <w:tc>
          <w:tcPr>
            <w:tcW w:w="573" w:type="dxa"/>
            <w:shd w:val="clear" w:color="auto" w:fill="CCCCCC"/>
          </w:tcPr>
          <w:p w:rsidR="00047CFB" w:rsidRPr="00E27EE5" w:rsidRDefault="00047CFB" w:rsidP="00FD106E">
            <w:pPr>
              <w:rPr>
                <w:rFonts w:ascii="Times New Roman" w:hAnsi="Times New Roman"/>
                <w:sz w:val="18"/>
                <w:szCs w:val="18"/>
              </w:rPr>
            </w:pPr>
          </w:p>
        </w:tc>
        <w:tc>
          <w:tcPr>
            <w:tcW w:w="573" w:type="dxa"/>
            <w:shd w:val="clear" w:color="auto" w:fill="CCCCCC"/>
          </w:tcPr>
          <w:p w:rsidR="00047CFB" w:rsidRPr="00E27EE5" w:rsidRDefault="00047CFB" w:rsidP="00FD106E">
            <w:pPr>
              <w:rPr>
                <w:rFonts w:ascii="Times New Roman" w:hAnsi="Times New Roman"/>
                <w:sz w:val="18"/>
                <w:szCs w:val="18"/>
              </w:rPr>
            </w:pPr>
          </w:p>
        </w:tc>
        <w:tc>
          <w:tcPr>
            <w:tcW w:w="556" w:type="dxa"/>
            <w:shd w:val="clear" w:color="auto" w:fill="CCCCCC"/>
          </w:tcPr>
          <w:p w:rsidR="00047CFB" w:rsidRPr="00E27EE5" w:rsidRDefault="00047CFB" w:rsidP="00FD106E">
            <w:pPr>
              <w:rPr>
                <w:rFonts w:ascii="Times New Roman" w:hAnsi="Times New Roman"/>
                <w:sz w:val="18"/>
                <w:szCs w:val="18"/>
              </w:rPr>
            </w:pPr>
          </w:p>
        </w:tc>
      </w:tr>
      <w:tr w:rsidR="00047CFB" w:rsidRPr="00E27EE5" w:rsidTr="00FD106E">
        <w:tc>
          <w:tcPr>
            <w:tcW w:w="6008" w:type="dxa"/>
            <w:tcBorders>
              <w:bottom w:val="single" w:sz="4" w:space="0" w:color="auto"/>
            </w:tcBorders>
            <w:shd w:val="clear" w:color="auto" w:fill="auto"/>
          </w:tcPr>
          <w:p w:rsidR="00047CFB" w:rsidRPr="00E27EE5" w:rsidRDefault="00BA1198" w:rsidP="002D31AB">
            <w:pPr>
              <w:pStyle w:val="ListParagraph"/>
              <w:numPr>
                <w:ilvl w:val="0"/>
                <w:numId w:val="3"/>
              </w:numPr>
              <w:rPr>
                <w:rFonts w:ascii="Times New Roman" w:hAnsi="Times New Roman"/>
                <w:sz w:val="18"/>
                <w:szCs w:val="18"/>
              </w:rPr>
            </w:pPr>
            <w:r>
              <w:rPr>
                <w:rFonts w:ascii="Times New Roman" w:hAnsi="Times New Roman"/>
                <w:sz w:val="18"/>
                <w:szCs w:val="18"/>
              </w:rPr>
              <w:t>We</w:t>
            </w:r>
            <w:r w:rsidRPr="00E27EE5">
              <w:rPr>
                <w:rFonts w:ascii="Times New Roman" w:hAnsi="Times New Roman"/>
                <w:sz w:val="18"/>
                <w:szCs w:val="18"/>
              </w:rPr>
              <w:t xml:space="preserve"> </w:t>
            </w:r>
            <w:r w:rsidR="00047CFB" w:rsidRPr="00E27EE5">
              <w:rPr>
                <w:rFonts w:ascii="Times New Roman" w:hAnsi="Times New Roman"/>
                <w:sz w:val="18"/>
                <w:szCs w:val="18"/>
              </w:rPr>
              <w:t>felt safe going to and from the place</w:t>
            </w:r>
            <w:r>
              <w:rPr>
                <w:rFonts w:ascii="Times New Roman" w:hAnsi="Times New Roman"/>
                <w:sz w:val="18"/>
                <w:szCs w:val="18"/>
              </w:rPr>
              <w:t>(s)</w:t>
            </w:r>
            <w:r w:rsidR="00047CFB" w:rsidRPr="00E27EE5">
              <w:rPr>
                <w:rFonts w:ascii="Times New Roman" w:hAnsi="Times New Roman"/>
                <w:sz w:val="18"/>
                <w:szCs w:val="18"/>
              </w:rPr>
              <w:t xml:space="preserve"> where services were </w:t>
            </w:r>
            <w:r w:rsidR="00EF4373">
              <w:rPr>
                <w:rFonts w:ascii="Times New Roman" w:hAnsi="Times New Roman"/>
                <w:sz w:val="18"/>
                <w:szCs w:val="18"/>
              </w:rPr>
              <w:t>provided</w:t>
            </w:r>
            <w:r w:rsidR="00047CFB" w:rsidRPr="00E27EE5">
              <w:rPr>
                <w:rFonts w:ascii="Times New Roman" w:hAnsi="Times New Roman"/>
                <w:sz w:val="18"/>
                <w:szCs w:val="18"/>
              </w:rPr>
              <w:t xml:space="preserve">, and </w:t>
            </w:r>
            <w:r>
              <w:rPr>
                <w:rFonts w:ascii="Times New Roman" w:hAnsi="Times New Roman"/>
                <w:sz w:val="18"/>
                <w:szCs w:val="18"/>
              </w:rPr>
              <w:t>we</w:t>
            </w:r>
            <w:r w:rsidR="00EF4373">
              <w:rPr>
                <w:rFonts w:ascii="Times New Roman" w:hAnsi="Times New Roman"/>
                <w:sz w:val="18"/>
                <w:szCs w:val="18"/>
              </w:rPr>
              <w:t xml:space="preserve"> felt </w:t>
            </w:r>
            <w:r w:rsidR="00047CFB" w:rsidRPr="00E27EE5">
              <w:rPr>
                <w:rFonts w:ascii="Times New Roman" w:hAnsi="Times New Roman"/>
                <w:sz w:val="18"/>
                <w:szCs w:val="18"/>
              </w:rPr>
              <w:t xml:space="preserve">safe while </w:t>
            </w:r>
            <w:r>
              <w:rPr>
                <w:rFonts w:ascii="Times New Roman" w:hAnsi="Times New Roman"/>
                <w:sz w:val="18"/>
                <w:szCs w:val="18"/>
              </w:rPr>
              <w:t>in attendance</w:t>
            </w:r>
            <w:r w:rsidR="00047CFB" w:rsidRPr="00E27EE5">
              <w:rPr>
                <w:rFonts w:ascii="Times New Roman" w:hAnsi="Times New Roman"/>
                <w:sz w:val="18"/>
                <w:szCs w:val="18"/>
              </w:rPr>
              <w:t xml:space="preserve">.  </w:t>
            </w:r>
          </w:p>
        </w:tc>
        <w:tc>
          <w:tcPr>
            <w:tcW w:w="573" w:type="dxa"/>
            <w:tcBorders>
              <w:bottom w:val="single" w:sz="4" w:space="0" w:color="auto"/>
            </w:tcBorders>
            <w:shd w:val="clear" w:color="auto" w:fill="auto"/>
          </w:tcPr>
          <w:p w:rsidR="00047CFB" w:rsidRPr="00E27EE5" w:rsidRDefault="00047CFB" w:rsidP="00FD106E">
            <w:pPr>
              <w:rPr>
                <w:rFonts w:ascii="Times New Roman" w:hAnsi="Times New Roman"/>
                <w:sz w:val="18"/>
                <w:szCs w:val="18"/>
              </w:rPr>
            </w:pPr>
          </w:p>
        </w:tc>
        <w:tc>
          <w:tcPr>
            <w:tcW w:w="573" w:type="dxa"/>
            <w:tcBorders>
              <w:bottom w:val="single" w:sz="4" w:space="0" w:color="auto"/>
            </w:tcBorders>
            <w:shd w:val="clear" w:color="auto" w:fill="auto"/>
          </w:tcPr>
          <w:p w:rsidR="00047CFB" w:rsidRPr="00E27EE5" w:rsidRDefault="00047CFB" w:rsidP="00FD106E">
            <w:pPr>
              <w:rPr>
                <w:rFonts w:ascii="Times New Roman" w:hAnsi="Times New Roman"/>
                <w:sz w:val="18"/>
                <w:szCs w:val="18"/>
              </w:rPr>
            </w:pPr>
          </w:p>
        </w:tc>
        <w:tc>
          <w:tcPr>
            <w:tcW w:w="573" w:type="dxa"/>
            <w:tcBorders>
              <w:bottom w:val="single" w:sz="4" w:space="0" w:color="auto"/>
            </w:tcBorders>
            <w:shd w:val="clear" w:color="auto" w:fill="auto"/>
          </w:tcPr>
          <w:p w:rsidR="00047CFB" w:rsidRPr="00E27EE5" w:rsidRDefault="00047CFB" w:rsidP="00FD106E">
            <w:pPr>
              <w:rPr>
                <w:rFonts w:ascii="Times New Roman" w:hAnsi="Times New Roman"/>
                <w:sz w:val="18"/>
                <w:szCs w:val="18"/>
              </w:rPr>
            </w:pPr>
          </w:p>
        </w:tc>
        <w:tc>
          <w:tcPr>
            <w:tcW w:w="573" w:type="dxa"/>
            <w:tcBorders>
              <w:bottom w:val="single" w:sz="4" w:space="0" w:color="auto"/>
            </w:tcBorders>
            <w:shd w:val="clear" w:color="auto" w:fill="auto"/>
          </w:tcPr>
          <w:p w:rsidR="00047CFB" w:rsidRPr="00E27EE5" w:rsidRDefault="00047CFB" w:rsidP="00FD106E">
            <w:pPr>
              <w:rPr>
                <w:rFonts w:ascii="Times New Roman" w:hAnsi="Times New Roman"/>
                <w:sz w:val="18"/>
                <w:szCs w:val="18"/>
              </w:rPr>
            </w:pPr>
          </w:p>
        </w:tc>
        <w:tc>
          <w:tcPr>
            <w:tcW w:w="556" w:type="dxa"/>
            <w:tcBorders>
              <w:bottom w:val="single" w:sz="4" w:space="0" w:color="auto"/>
            </w:tcBorders>
            <w:shd w:val="clear" w:color="auto" w:fill="auto"/>
          </w:tcPr>
          <w:p w:rsidR="00047CFB" w:rsidRPr="00E27EE5" w:rsidRDefault="00047CFB" w:rsidP="00FD106E">
            <w:pPr>
              <w:rPr>
                <w:rFonts w:ascii="Times New Roman" w:hAnsi="Times New Roman"/>
                <w:sz w:val="18"/>
                <w:szCs w:val="18"/>
              </w:rPr>
            </w:pPr>
          </w:p>
        </w:tc>
      </w:tr>
      <w:tr w:rsidR="00047CFB" w:rsidRPr="00E27EE5" w:rsidTr="00FD106E">
        <w:tc>
          <w:tcPr>
            <w:tcW w:w="6008" w:type="dxa"/>
            <w:shd w:val="clear" w:color="auto" w:fill="CCCCCC"/>
          </w:tcPr>
          <w:p w:rsidR="00047CFB" w:rsidRPr="00E27EE5" w:rsidRDefault="00047CFB" w:rsidP="002D31AB">
            <w:pPr>
              <w:pStyle w:val="ListParagraph"/>
              <w:numPr>
                <w:ilvl w:val="0"/>
                <w:numId w:val="3"/>
              </w:numPr>
              <w:rPr>
                <w:rFonts w:ascii="Times New Roman" w:hAnsi="Times New Roman"/>
                <w:sz w:val="18"/>
                <w:szCs w:val="18"/>
              </w:rPr>
            </w:pPr>
            <w:r w:rsidRPr="00E27EE5">
              <w:rPr>
                <w:rFonts w:ascii="Times New Roman" w:hAnsi="Times New Roman"/>
                <w:sz w:val="18"/>
                <w:szCs w:val="18"/>
              </w:rPr>
              <w:t xml:space="preserve">The </w:t>
            </w:r>
            <w:r w:rsidR="00BA1198">
              <w:rPr>
                <w:rFonts w:ascii="Times New Roman" w:hAnsi="Times New Roman"/>
                <w:sz w:val="18"/>
                <w:szCs w:val="18"/>
              </w:rPr>
              <w:t>Service Plan</w:t>
            </w:r>
            <w:r w:rsidRPr="00E27EE5">
              <w:rPr>
                <w:rFonts w:ascii="Times New Roman" w:hAnsi="Times New Roman"/>
                <w:sz w:val="18"/>
                <w:szCs w:val="18"/>
              </w:rPr>
              <w:t xml:space="preserve"> was sensitive to and respectful of our family's adoption </w:t>
            </w:r>
            <w:r w:rsidR="002D31AB">
              <w:rPr>
                <w:rFonts w:ascii="Times New Roman" w:hAnsi="Times New Roman"/>
                <w:sz w:val="18"/>
                <w:szCs w:val="18"/>
              </w:rPr>
              <w:t>needs</w:t>
            </w:r>
            <w:r w:rsidRPr="00E27EE5">
              <w:rPr>
                <w:rFonts w:ascii="Times New Roman" w:hAnsi="Times New Roman"/>
                <w:sz w:val="18"/>
                <w:szCs w:val="18"/>
              </w:rPr>
              <w:t xml:space="preserve">.    </w:t>
            </w:r>
          </w:p>
        </w:tc>
        <w:tc>
          <w:tcPr>
            <w:tcW w:w="573" w:type="dxa"/>
            <w:shd w:val="clear" w:color="auto" w:fill="CCCCCC"/>
          </w:tcPr>
          <w:p w:rsidR="00047CFB" w:rsidRPr="00E27EE5" w:rsidRDefault="00047CFB" w:rsidP="00FD106E">
            <w:pPr>
              <w:rPr>
                <w:rFonts w:ascii="Times New Roman" w:hAnsi="Times New Roman"/>
                <w:sz w:val="18"/>
                <w:szCs w:val="18"/>
              </w:rPr>
            </w:pPr>
          </w:p>
        </w:tc>
        <w:tc>
          <w:tcPr>
            <w:tcW w:w="573" w:type="dxa"/>
            <w:shd w:val="clear" w:color="auto" w:fill="CCCCCC"/>
          </w:tcPr>
          <w:p w:rsidR="00047CFB" w:rsidRPr="00E27EE5" w:rsidRDefault="00047CFB" w:rsidP="00FD106E">
            <w:pPr>
              <w:rPr>
                <w:rFonts w:ascii="Times New Roman" w:hAnsi="Times New Roman"/>
                <w:sz w:val="18"/>
                <w:szCs w:val="18"/>
              </w:rPr>
            </w:pPr>
          </w:p>
        </w:tc>
        <w:tc>
          <w:tcPr>
            <w:tcW w:w="573" w:type="dxa"/>
            <w:shd w:val="clear" w:color="auto" w:fill="CCCCCC"/>
          </w:tcPr>
          <w:p w:rsidR="00047CFB" w:rsidRPr="00E27EE5" w:rsidRDefault="00047CFB" w:rsidP="00FD106E">
            <w:pPr>
              <w:rPr>
                <w:rFonts w:ascii="Times New Roman" w:hAnsi="Times New Roman"/>
                <w:sz w:val="18"/>
                <w:szCs w:val="18"/>
              </w:rPr>
            </w:pPr>
          </w:p>
        </w:tc>
        <w:tc>
          <w:tcPr>
            <w:tcW w:w="573" w:type="dxa"/>
            <w:shd w:val="clear" w:color="auto" w:fill="CCCCCC"/>
          </w:tcPr>
          <w:p w:rsidR="00047CFB" w:rsidRPr="00E27EE5" w:rsidRDefault="00047CFB" w:rsidP="00FD106E">
            <w:pPr>
              <w:rPr>
                <w:rFonts w:ascii="Times New Roman" w:hAnsi="Times New Roman"/>
                <w:sz w:val="18"/>
                <w:szCs w:val="18"/>
              </w:rPr>
            </w:pPr>
          </w:p>
        </w:tc>
        <w:tc>
          <w:tcPr>
            <w:tcW w:w="556" w:type="dxa"/>
            <w:shd w:val="clear" w:color="auto" w:fill="CCCCCC"/>
          </w:tcPr>
          <w:p w:rsidR="00047CFB" w:rsidRPr="00E27EE5" w:rsidRDefault="00047CFB" w:rsidP="00FD106E">
            <w:pPr>
              <w:rPr>
                <w:rFonts w:ascii="Times New Roman" w:hAnsi="Times New Roman"/>
                <w:sz w:val="18"/>
                <w:szCs w:val="18"/>
              </w:rPr>
            </w:pPr>
          </w:p>
        </w:tc>
      </w:tr>
      <w:tr w:rsidR="00047CFB" w:rsidRPr="00E27EE5" w:rsidTr="00FD106E">
        <w:tc>
          <w:tcPr>
            <w:tcW w:w="6008" w:type="dxa"/>
            <w:tcBorders>
              <w:bottom w:val="single" w:sz="4" w:space="0" w:color="auto"/>
            </w:tcBorders>
            <w:shd w:val="clear" w:color="auto" w:fill="auto"/>
          </w:tcPr>
          <w:p w:rsidR="00047CFB" w:rsidRPr="00E27EE5" w:rsidRDefault="00047CFB">
            <w:pPr>
              <w:pStyle w:val="ListParagraph"/>
              <w:numPr>
                <w:ilvl w:val="0"/>
                <w:numId w:val="3"/>
              </w:numPr>
              <w:rPr>
                <w:rFonts w:ascii="Times New Roman" w:hAnsi="Times New Roman"/>
                <w:sz w:val="18"/>
                <w:szCs w:val="18"/>
              </w:rPr>
            </w:pPr>
            <w:r w:rsidRPr="00E27EE5">
              <w:rPr>
                <w:rFonts w:ascii="Times New Roman" w:hAnsi="Times New Roman"/>
                <w:sz w:val="18"/>
                <w:szCs w:val="18"/>
              </w:rPr>
              <w:t xml:space="preserve">We </w:t>
            </w:r>
            <w:r w:rsidR="00EF4373">
              <w:rPr>
                <w:rFonts w:ascii="Times New Roman" w:hAnsi="Times New Roman"/>
                <w:sz w:val="18"/>
                <w:szCs w:val="18"/>
              </w:rPr>
              <w:t>received</w:t>
            </w:r>
            <w:r w:rsidR="00EF4373" w:rsidRPr="00E27EE5">
              <w:rPr>
                <w:rFonts w:ascii="Times New Roman" w:hAnsi="Times New Roman"/>
                <w:sz w:val="18"/>
                <w:szCs w:val="18"/>
              </w:rPr>
              <w:t xml:space="preserve"> </w:t>
            </w:r>
            <w:r w:rsidRPr="00E27EE5">
              <w:rPr>
                <w:rFonts w:ascii="Times New Roman" w:hAnsi="Times New Roman"/>
                <w:sz w:val="18"/>
                <w:szCs w:val="18"/>
              </w:rPr>
              <w:t xml:space="preserve">services for </w:t>
            </w:r>
            <w:r w:rsidR="00EF4373">
              <w:rPr>
                <w:rFonts w:ascii="Times New Roman" w:hAnsi="Times New Roman"/>
                <w:sz w:val="18"/>
                <w:szCs w:val="18"/>
              </w:rPr>
              <w:t>a sufficient amount of</w:t>
            </w:r>
            <w:r w:rsidR="00EF4373" w:rsidRPr="00E27EE5">
              <w:rPr>
                <w:rFonts w:ascii="Times New Roman" w:hAnsi="Times New Roman"/>
                <w:sz w:val="18"/>
                <w:szCs w:val="18"/>
              </w:rPr>
              <w:t xml:space="preserve"> </w:t>
            </w:r>
            <w:r w:rsidRPr="00E27EE5">
              <w:rPr>
                <w:rFonts w:ascii="Times New Roman" w:hAnsi="Times New Roman"/>
                <w:sz w:val="18"/>
                <w:szCs w:val="18"/>
              </w:rPr>
              <w:t>time to make progress</w:t>
            </w:r>
            <w:r w:rsidR="00E93D30">
              <w:rPr>
                <w:rFonts w:ascii="Times New Roman" w:hAnsi="Times New Roman"/>
                <w:sz w:val="18"/>
                <w:szCs w:val="18"/>
              </w:rPr>
              <w:t xml:space="preserve"> on our needs related to adoption</w:t>
            </w:r>
            <w:r w:rsidRPr="00E27EE5">
              <w:rPr>
                <w:rFonts w:ascii="Times New Roman" w:hAnsi="Times New Roman"/>
                <w:sz w:val="18"/>
                <w:szCs w:val="18"/>
              </w:rPr>
              <w:t xml:space="preserve">.   </w:t>
            </w:r>
          </w:p>
        </w:tc>
        <w:tc>
          <w:tcPr>
            <w:tcW w:w="573" w:type="dxa"/>
            <w:tcBorders>
              <w:bottom w:val="single" w:sz="4" w:space="0" w:color="auto"/>
            </w:tcBorders>
            <w:shd w:val="clear" w:color="auto" w:fill="auto"/>
          </w:tcPr>
          <w:p w:rsidR="00047CFB" w:rsidRPr="00E27EE5" w:rsidRDefault="00047CFB" w:rsidP="00FD106E">
            <w:pPr>
              <w:rPr>
                <w:rFonts w:ascii="Times New Roman" w:hAnsi="Times New Roman"/>
                <w:sz w:val="18"/>
                <w:szCs w:val="18"/>
              </w:rPr>
            </w:pPr>
          </w:p>
        </w:tc>
        <w:tc>
          <w:tcPr>
            <w:tcW w:w="573" w:type="dxa"/>
            <w:tcBorders>
              <w:bottom w:val="single" w:sz="4" w:space="0" w:color="auto"/>
            </w:tcBorders>
            <w:shd w:val="clear" w:color="auto" w:fill="auto"/>
          </w:tcPr>
          <w:p w:rsidR="00047CFB" w:rsidRPr="00E27EE5" w:rsidRDefault="00047CFB" w:rsidP="00FD106E">
            <w:pPr>
              <w:rPr>
                <w:rFonts w:ascii="Times New Roman" w:hAnsi="Times New Roman"/>
                <w:sz w:val="18"/>
                <w:szCs w:val="18"/>
              </w:rPr>
            </w:pPr>
          </w:p>
        </w:tc>
        <w:tc>
          <w:tcPr>
            <w:tcW w:w="573" w:type="dxa"/>
            <w:tcBorders>
              <w:bottom w:val="single" w:sz="4" w:space="0" w:color="auto"/>
            </w:tcBorders>
            <w:shd w:val="clear" w:color="auto" w:fill="auto"/>
          </w:tcPr>
          <w:p w:rsidR="00047CFB" w:rsidRPr="00E27EE5" w:rsidRDefault="00047CFB" w:rsidP="00FD106E">
            <w:pPr>
              <w:rPr>
                <w:rFonts w:ascii="Times New Roman" w:hAnsi="Times New Roman"/>
                <w:sz w:val="18"/>
                <w:szCs w:val="18"/>
              </w:rPr>
            </w:pPr>
          </w:p>
        </w:tc>
        <w:tc>
          <w:tcPr>
            <w:tcW w:w="573" w:type="dxa"/>
            <w:tcBorders>
              <w:bottom w:val="single" w:sz="4" w:space="0" w:color="auto"/>
            </w:tcBorders>
            <w:shd w:val="clear" w:color="auto" w:fill="auto"/>
          </w:tcPr>
          <w:p w:rsidR="00047CFB" w:rsidRPr="00E27EE5" w:rsidRDefault="00047CFB" w:rsidP="00FD106E">
            <w:pPr>
              <w:rPr>
                <w:rFonts w:ascii="Times New Roman" w:hAnsi="Times New Roman"/>
                <w:sz w:val="18"/>
                <w:szCs w:val="18"/>
              </w:rPr>
            </w:pPr>
          </w:p>
        </w:tc>
        <w:tc>
          <w:tcPr>
            <w:tcW w:w="556" w:type="dxa"/>
            <w:tcBorders>
              <w:bottom w:val="single" w:sz="4" w:space="0" w:color="auto"/>
            </w:tcBorders>
            <w:shd w:val="clear" w:color="auto" w:fill="auto"/>
          </w:tcPr>
          <w:p w:rsidR="00047CFB" w:rsidRPr="00E27EE5" w:rsidRDefault="00047CFB" w:rsidP="00FD106E">
            <w:pPr>
              <w:rPr>
                <w:rFonts w:ascii="Times New Roman" w:hAnsi="Times New Roman"/>
                <w:sz w:val="18"/>
                <w:szCs w:val="18"/>
              </w:rPr>
            </w:pPr>
          </w:p>
        </w:tc>
      </w:tr>
      <w:tr w:rsidR="00047CFB" w:rsidRPr="00E27EE5" w:rsidTr="00FD106E">
        <w:tc>
          <w:tcPr>
            <w:tcW w:w="6008" w:type="dxa"/>
            <w:tcBorders>
              <w:bottom w:val="single" w:sz="4" w:space="0" w:color="auto"/>
            </w:tcBorders>
            <w:shd w:val="clear" w:color="auto" w:fill="CCCCCC"/>
          </w:tcPr>
          <w:p w:rsidR="00047CFB" w:rsidRPr="00E27EE5" w:rsidRDefault="00047CFB" w:rsidP="0026196A">
            <w:pPr>
              <w:pStyle w:val="ListParagraph"/>
              <w:numPr>
                <w:ilvl w:val="0"/>
                <w:numId w:val="3"/>
              </w:numPr>
              <w:rPr>
                <w:rFonts w:ascii="Times New Roman" w:hAnsi="Times New Roman"/>
                <w:sz w:val="18"/>
                <w:szCs w:val="18"/>
              </w:rPr>
            </w:pPr>
            <w:r w:rsidRPr="00E27EE5">
              <w:rPr>
                <w:rFonts w:ascii="Times New Roman" w:hAnsi="Times New Roman"/>
                <w:sz w:val="18"/>
                <w:szCs w:val="18"/>
              </w:rPr>
              <w:t xml:space="preserve">We </w:t>
            </w:r>
            <w:r w:rsidR="0026196A">
              <w:rPr>
                <w:rFonts w:ascii="Times New Roman" w:hAnsi="Times New Roman"/>
                <w:sz w:val="18"/>
                <w:szCs w:val="18"/>
              </w:rPr>
              <w:t>received</w:t>
            </w:r>
            <w:r w:rsidR="0026196A" w:rsidRPr="00E27EE5">
              <w:rPr>
                <w:rFonts w:ascii="Times New Roman" w:hAnsi="Times New Roman"/>
                <w:sz w:val="18"/>
                <w:szCs w:val="18"/>
              </w:rPr>
              <w:t xml:space="preserve"> </w:t>
            </w:r>
            <w:r w:rsidRPr="00E27EE5">
              <w:rPr>
                <w:rFonts w:ascii="Times New Roman" w:hAnsi="Times New Roman"/>
                <w:sz w:val="18"/>
                <w:szCs w:val="18"/>
              </w:rPr>
              <w:t xml:space="preserve">services or referrals for the </w:t>
            </w:r>
            <w:r w:rsidR="00BA1198">
              <w:rPr>
                <w:rFonts w:ascii="Times New Roman" w:hAnsi="Times New Roman"/>
                <w:sz w:val="18"/>
                <w:szCs w:val="18"/>
              </w:rPr>
              <w:t xml:space="preserve">adoption-related </w:t>
            </w:r>
            <w:r w:rsidR="0026196A">
              <w:rPr>
                <w:rFonts w:ascii="Times New Roman" w:hAnsi="Times New Roman"/>
                <w:sz w:val="18"/>
                <w:szCs w:val="18"/>
              </w:rPr>
              <w:t>issues</w:t>
            </w:r>
            <w:r w:rsidR="0026196A" w:rsidRPr="00E27EE5">
              <w:rPr>
                <w:rFonts w:ascii="Times New Roman" w:hAnsi="Times New Roman"/>
                <w:sz w:val="18"/>
                <w:szCs w:val="18"/>
              </w:rPr>
              <w:t xml:space="preserve"> </w:t>
            </w:r>
            <w:r w:rsidR="0026196A">
              <w:rPr>
                <w:rFonts w:ascii="Times New Roman" w:hAnsi="Times New Roman"/>
                <w:sz w:val="18"/>
                <w:szCs w:val="18"/>
              </w:rPr>
              <w:t>we wanted to address</w:t>
            </w:r>
            <w:r w:rsidRPr="00E27EE5">
              <w:rPr>
                <w:rFonts w:ascii="Times New Roman" w:hAnsi="Times New Roman"/>
                <w:sz w:val="18"/>
                <w:szCs w:val="18"/>
              </w:rPr>
              <w:t xml:space="preserve">.      </w:t>
            </w:r>
          </w:p>
        </w:tc>
        <w:tc>
          <w:tcPr>
            <w:tcW w:w="573" w:type="dxa"/>
            <w:tcBorders>
              <w:bottom w:val="single" w:sz="4" w:space="0" w:color="auto"/>
            </w:tcBorders>
            <w:shd w:val="clear" w:color="auto" w:fill="CCCCCC"/>
          </w:tcPr>
          <w:p w:rsidR="00047CFB" w:rsidRPr="00E27EE5" w:rsidRDefault="00047CFB" w:rsidP="00FD106E">
            <w:pPr>
              <w:rPr>
                <w:rFonts w:ascii="Times New Roman" w:hAnsi="Times New Roman"/>
                <w:sz w:val="18"/>
                <w:szCs w:val="18"/>
              </w:rPr>
            </w:pPr>
          </w:p>
        </w:tc>
        <w:tc>
          <w:tcPr>
            <w:tcW w:w="573" w:type="dxa"/>
            <w:tcBorders>
              <w:bottom w:val="single" w:sz="4" w:space="0" w:color="auto"/>
            </w:tcBorders>
            <w:shd w:val="clear" w:color="auto" w:fill="CCCCCC"/>
          </w:tcPr>
          <w:p w:rsidR="00047CFB" w:rsidRPr="00E27EE5" w:rsidRDefault="00047CFB" w:rsidP="00FD106E">
            <w:pPr>
              <w:rPr>
                <w:rFonts w:ascii="Times New Roman" w:hAnsi="Times New Roman"/>
                <w:sz w:val="18"/>
                <w:szCs w:val="18"/>
              </w:rPr>
            </w:pPr>
          </w:p>
        </w:tc>
        <w:tc>
          <w:tcPr>
            <w:tcW w:w="573" w:type="dxa"/>
            <w:tcBorders>
              <w:bottom w:val="single" w:sz="4" w:space="0" w:color="auto"/>
            </w:tcBorders>
            <w:shd w:val="clear" w:color="auto" w:fill="CCCCCC"/>
          </w:tcPr>
          <w:p w:rsidR="00047CFB" w:rsidRPr="00E27EE5" w:rsidRDefault="00047CFB" w:rsidP="00FD106E">
            <w:pPr>
              <w:rPr>
                <w:rFonts w:ascii="Times New Roman" w:hAnsi="Times New Roman"/>
                <w:sz w:val="18"/>
                <w:szCs w:val="18"/>
              </w:rPr>
            </w:pPr>
          </w:p>
        </w:tc>
        <w:tc>
          <w:tcPr>
            <w:tcW w:w="573" w:type="dxa"/>
            <w:tcBorders>
              <w:bottom w:val="single" w:sz="4" w:space="0" w:color="auto"/>
            </w:tcBorders>
            <w:shd w:val="clear" w:color="auto" w:fill="CCCCCC"/>
          </w:tcPr>
          <w:p w:rsidR="00047CFB" w:rsidRPr="00E27EE5" w:rsidRDefault="00047CFB" w:rsidP="00FD106E">
            <w:pPr>
              <w:rPr>
                <w:rFonts w:ascii="Times New Roman" w:hAnsi="Times New Roman"/>
                <w:sz w:val="18"/>
                <w:szCs w:val="18"/>
              </w:rPr>
            </w:pPr>
          </w:p>
        </w:tc>
        <w:tc>
          <w:tcPr>
            <w:tcW w:w="556" w:type="dxa"/>
            <w:tcBorders>
              <w:bottom w:val="single" w:sz="4" w:space="0" w:color="auto"/>
            </w:tcBorders>
            <w:shd w:val="clear" w:color="auto" w:fill="CCCCCC"/>
          </w:tcPr>
          <w:p w:rsidR="00047CFB" w:rsidRPr="00E27EE5" w:rsidRDefault="00047CFB" w:rsidP="00FD106E">
            <w:pPr>
              <w:rPr>
                <w:rFonts w:ascii="Times New Roman" w:hAnsi="Times New Roman"/>
                <w:sz w:val="18"/>
                <w:szCs w:val="18"/>
              </w:rPr>
            </w:pPr>
          </w:p>
        </w:tc>
      </w:tr>
      <w:tr w:rsidR="00047CFB" w:rsidRPr="00E27EE5" w:rsidTr="00FD106E">
        <w:tc>
          <w:tcPr>
            <w:tcW w:w="6008" w:type="dxa"/>
            <w:tcBorders>
              <w:bottom w:val="single" w:sz="4" w:space="0" w:color="auto"/>
            </w:tcBorders>
            <w:shd w:val="clear" w:color="auto" w:fill="FFFFFF"/>
          </w:tcPr>
          <w:p w:rsidR="00047CFB" w:rsidRPr="00E27EE5" w:rsidRDefault="00047CFB" w:rsidP="0026196A">
            <w:pPr>
              <w:pStyle w:val="ListParagraph"/>
              <w:numPr>
                <w:ilvl w:val="0"/>
                <w:numId w:val="3"/>
              </w:numPr>
              <w:rPr>
                <w:rFonts w:ascii="Times New Roman" w:hAnsi="Times New Roman"/>
                <w:sz w:val="18"/>
                <w:szCs w:val="18"/>
              </w:rPr>
            </w:pPr>
            <w:r w:rsidRPr="00E27EE5">
              <w:rPr>
                <w:rFonts w:ascii="Times New Roman" w:hAnsi="Times New Roman"/>
                <w:sz w:val="18"/>
                <w:szCs w:val="18"/>
              </w:rPr>
              <w:t xml:space="preserve">The services we </w:t>
            </w:r>
            <w:r w:rsidR="0026196A">
              <w:rPr>
                <w:rFonts w:ascii="Times New Roman" w:hAnsi="Times New Roman"/>
                <w:sz w:val="18"/>
                <w:szCs w:val="18"/>
              </w:rPr>
              <w:t>received</w:t>
            </w:r>
            <w:r w:rsidR="0026196A" w:rsidRPr="00E27EE5">
              <w:rPr>
                <w:rFonts w:ascii="Times New Roman" w:hAnsi="Times New Roman"/>
                <w:sz w:val="18"/>
                <w:szCs w:val="18"/>
              </w:rPr>
              <w:t xml:space="preserve"> </w:t>
            </w:r>
            <w:r w:rsidRPr="00E27EE5">
              <w:rPr>
                <w:rFonts w:ascii="Times New Roman" w:hAnsi="Times New Roman"/>
                <w:sz w:val="18"/>
                <w:szCs w:val="18"/>
              </w:rPr>
              <w:t xml:space="preserve">helped my family </w:t>
            </w:r>
            <w:r w:rsidR="0026196A">
              <w:rPr>
                <w:rFonts w:ascii="Times New Roman" w:hAnsi="Times New Roman"/>
                <w:sz w:val="18"/>
                <w:szCs w:val="18"/>
              </w:rPr>
              <w:t>remain</w:t>
            </w:r>
            <w:r w:rsidR="0026196A" w:rsidRPr="00E27EE5">
              <w:rPr>
                <w:rFonts w:ascii="Times New Roman" w:hAnsi="Times New Roman"/>
                <w:sz w:val="18"/>
                <w:szCs w:val="18"/>
              </w:rPr>
              <w:t xml:space="preserve"> </w:t>
            </w:r>
            <w:r w:rsidRPr="00E27EE5">
              <w:rPr>
                <w:rFonts w:ascii="Times New Roman" w:hAnsi="Times New Roman"/>
                <w:sz w:val="18"/>
                <w:szCs w:val="18"/>
              </w:rPr>
              <w:t xml:space="preserve">together.    </w:t>
            </w:r>
          </w:p>
        </w:tc>
        <w:tc>
          <w:tcPr>
            <w:tcW w:w="573" w:type="dxa"/>
            <w:tcBorders>
              <w:bottom w:val="single" w:sz="4" w:space="0" w:color="auto"/>
            </w:tcBorders>
            <w:shd w:val="clear" w:color="auto" w:fill="FFFFFF"/>
          </w:tcPr>
          <w:p w:rsidR="00047CFB" w:rsidRPr="00E27EE5" w:rsidRDefault="00047CFB" w:rsidP="00FD106E">
            <w:pPr>
              <w:rPr>
                <w:rFonts w:ascii="Times New Roman" w:hAnsi="Times New Roman"/>
                <w:sz w:val="18"/>
                <w:szCs w:val="18"/>
              </w:rPr>
            </w:pPr>
          </w:p>
        </w:tc>
        <w:tc>
          <w:tcPr>
            <w:tcW w:w="573" w:type="dxa"/>
            <w:tcBorders>
              <w:bottom w:val="single" w:sz="4" w:space="0" w:color="auto"/>
            </w:tcBorders>
            <w:shd w:val="clear" w:color="auto" w:fill="FFFFFF"/>
          </w:tcPr>
          <w:p w:rsidR="00047CFB" w:rsidRPr="00E27EE5" w:rsidRDefault="00047CFB" w:rsidP="00FD106E">
            <w:pPr>
              <w:rPr>
                <w:rFonts w:ascii="Times New Roman" w:hAnsi="Times New Roman"/>
                <w:sz w:val="18"/>
                <w:szCs w:val="18"/>
              </w:rPr>
            </w:pPr>
          </w:p>
        </w:tc>
        <w:tc>
          <w:tcPr>
            <w:tcW w:w="573" w:type="dxa"/>
            <w:tcBorders>
              <w:bottom w:val="single" w:sz="4" w:space="0" w:color="auto"/>
            </w:tcBorders>
            <w:shd w:val="clear" w:color="auto" w:fill="FFFFFF"/>
          </w:tcPr>
          <w:p w:rsidR="00047CFB" w:rsidRPr="00E27EE5" w:rsidRDefault="00047CFB" w:rsidP="00FD106E">
            <w:pPr>
              <w:rPr>
                <w:rFonts w:ascii="Times New Roman" w:hAnsi="Times New Roman"/>
                <w:sz w:val="18"/>
                <w:szCs w:val="18"/>
              </w:rPr>
            </w:pPr>
          </w:p>
        </w:tc>
        <w:tc>
          <w:tcPr>
            <w:tcW w:w="573" w:type="dxa"/>
            <w:tcBorders>
              <w:bottom w:val="single" w:sz="4" w:space="0" w:color="auto"/>
            </w:tcBorders>
            <w:shd w:val="clear" w:color="auto" w:fill="FFFFFF"/>
          </w:tcPr>
          <w:p w:rsidR="00047CFB" w:rsidRPr="00E27EE5" w:rsidRDefault="00047CFB" w:rsidP="00FD106E">
            <w:pPr>
              <w:rPr>
                <w:rFonts w:ascii="Times New Roman" w:hAnsi="Times New Roman"/>
                <w:sz w:val="18"/>
                <w:szCs w:val="18"/>
              </w:rPr>
            </w:pPr>
          </w:p>
        </w:tc>
        <w:tc>
          <w:tcPr>
            <w:tcW w:w="556" w:type="dxa"/>
            <w:tcBorders>
              <w:bottom w:val="single" w:sz="4" w:space="0" w:color="auto"/>
            </w:tcBorders>
            <w:shd w:val="clear" w:color="auto" w:fill="FFFFFF"/>
          </w:tcPr>
          <w:p w:rsidR="00047CFB" w:rsidRPr="00E27EE5" w:rsidRDefault="00047CFB" w:rsidP="00FD106E">
            <w:pPr>
              <w:rPr>
                <w:rFonts w:ascii="Times New Roman" w:hAnsi="Times New Roman"/>
                <w:sz w:val="18"/>
                <w:szCs w:val="18"/>
              </w:rPr>
            </w:pPr>
          </w:p>
        </w:tc>
      </w:tr>
      <w:tr w:rsidR="00047CFB" w:rsidRPr="00E27EE5" w:rsidTr="004E5207">
        <w:tc>
          <w:tcPr>
            <w:tcW w:w="6008" w:type="dxa"/>
            <w:tcBorders>
              <w:bottom w:val="single" w:sz="4" w:space="0" w:color="auto"/>
            </w:tcBorders>
            <w:shd w:val="clear" w:color="auto" w:fill="BFBFBF" w:themeFill="background1" w:themeFillShade="BF"/>
          </w:tcPr>
          <w:p w:rsidR="00047CFB" w:rsidRPr="00E27EE5" w:rsidRDefault="00047CFB" w:rsidP="0026196A">
            <w:pPr>
              <w:pStyle w:val="ListParagraph"/>
              <w:numPr>
                <w:ilvl w:val="0"/>
                <w:numId w:val="3"/>
              </w:numPr>
              <w:rPr>
                <w:rFonts w:ascii="Times New Roman" w:hAnsi="Times New Roman"/>
                <w:sz w:val="18"/>
                <w:szCs w:val="18"/>
              </w:rPr>
            </w:pPr>
            <w:r w:rsidRPr="00E27EE5">
              <w:rPr>
                <w:rFonts w:ascii="Times New Roman" w:hAnsi="Times New Roman"/>
                <w:sz w:val="18"/>
                <w:szCs w:val="18"/>
              </w:rPr>
              <w:t xml:space="preserve">The services we </w:t>
            </w:r>
            <w:r w:rsidR="0026196A">
              <w:rPr>
                <w:rFonts w:ascii="Times New Roman" w:hAnsi="Times New Roman"/>
                <w:sz w:val="18"/>
                <w:szCs w:val="18"/>
              </w:rPr>
              <w:t>received</w:t>
            </w:r>
            <w:r w:rsidR="0026196A" w:rsidRPr="00E27EE5">
              <w:rPr>
                <w:rFonts w:ascii="Times New Roman" w:hAnsi="Times New Roman"/>
                <w:sz w:val="18"/>
                <w:szCs w:val="18"/>
              </w:rPr>
              <w:t xml:space="preserve"> </w:t>
            </w:r>
            <w:r w:rsidRPr="00E27EE5">
              <w:rPr>
                <w:rFonts w:ascii="Times New Roman" w:hAnsi="Times New Roman"/>
                <w:sz w:val="18"/>
                <w:szCs w:val="18"/>
              </w:rPr>
              <w:t xml:space="preserve">helped </w:t>
            </w:r>
            <w:r w:rsidR="0026196A">
              <w:rPr>
                <w:rFonts w:ascii="Times New Roman" w:hAnsi="Times New Roman"/>
                <w:sz w:val="18"/>
                <w:szCs w:val="18"/>
              </w:rPr>
              <w:t>us</w:t>
            </w:r>
            <w:r w:rsidR="0026196A" w:rsidRPr="00E27EE5">
              <w:rPr>
                <w:rFonts w:ascii="Times New Roman" w:hAnsi="Times New Roman"/>
                <w:sz w:val="18"/>
                <w:szCs w:val="18"/>
              </w:rPr>
              <w:t xml:space="preserve"> </w:t>
            </w:r>
            <w:r w:rsidRPr="00E27EE5">
              <w:rPr>
                <w:rFonts w:ascii="Times New Roman" w:hAnsi="Times New Roman"/>
                <w:sz w:val="18"/>
                <w:szCs w:val="18"/>
              </w:rPr>
              <w:t xml:space="preserve">understand and cope with </w:t>
            </w:r>
            <w:r w:rsidR="0026196A">
              <w:rPr>
                <w:rFonts w:ascii="Times New Roman" w:hAnsi="Times New Roman"/>
                <w:sz w:val="18"/>
                <w:szCs w:val="18"/>
              </w:rPr>
              <w:t>our</w:t>
            </w:r>
            <w:r w:rsidR="0026196A" w:rsidRPr="00E27EE5">
              <w:rPr>
                <w:rFonts w:ascii="Times New Roman" w:hAnsi="Times New Roman"/>
                <w:sz w:val="18"/>
                <w:szCs w:val="18"/>
              </w:rPr>
              <w:t xml:space="preserve"> </w:t>
            </w:r>
            <w:r w:rsidRPr="00E27EE5">
              <w:rPr>
                <w:rFonts w:ascii="Times New Roman" w:hAnsi="Times New Roman"/>
                <w:sz w:val="18"/>
                <w:szCs w:val="18"/>
              </w:rPr>
              <w:t xml:space="preserve">child(ren)'s </w:t>
            </w:r>
            <w:r w:rsidR="0026196A">
              <w:rPr>
                <w:rFonts w:ascii="Times New Roman" w:hAnsi="Times New Roman"/>
                <w:sz w:val="18"/>
                <w:szCs w:val="18"/>
              </w:rPr>
              <w:t>history of trauma and any resulting behavioral or emotional needs</w:t>
            </w:r>
            <w:r w:rsidRPr="00E27EE5">
              <w:rPr>
                <w:rFonts w:ascii="Times New Roman" w:hAnsi="Times New Roman"/>
                <w:sz w:val="18"/>
                <w:szCs w:val="18"/>
              </w:rPr>
              <w:t xml:space="preserve">.   </w:t>
            </w:r>
          </w:p>
        </w:tc>
        <w:tc>
          <w:tcPr>
            <w:tcW w:w="573" w:type="dxa"/>
            <w:tcBorders>
              <w:bottom w:val="single" w:sz="4" w:space="0" w:color="auto"/>
            </w:tcBorders>
            <w:shd w:val="clear" w:color="auto" w:fill="BFBFBF" w:themeFill="background1" w:themeFillShade="BF"/>
          </w:tcPr>
          <w:p w:rsidR="00047CFB" w:rsidRPr="00E27EE5" w:rsidRDefault="00047CFB" w:rsidP="00FD106E">
            <w:pPr>
              <w:rPr>
                <w:rFonts w:ascii="Times New Roman" w:hAnsi="Times New Roman"/>
                <w:sz w:val="18"/>
                <w:szCs w:val="18"/>
              </w:rPr>
            </w:pPr>
          </w:p>
        </w:tc>
        <w:tc>
          <w:tcPr>
            <w:tcW w:w="573" w:type="dxa"/>
            <w:tcBorders>
              <w:bottom w:val="single" w:sz="4" w:space="0" w:color="auto"/>
            </w:tcBorders>
            <w:shd w:val="clear" w:color="auto" w:fill="BFBFBF" w:themeFill="background1" w:themeFillShade="BF"/>
          </w:tcPr>
          <w:p w:rsidR="00047CFB" w:rsidRPr="00E27EE5" w:rsidRDefault="00047CFB" w:rsidP="00FD106E">
            <w:pPr>
              <w:rPr>
                <w:rFonts w:ascii="Times New Roman" w:hAnsi="Times New Roman"/>
                <w:sz w:val="18"/>
                <w:szCs w:val="18"/>
              </w:rPr>
            </w:pPr>
          </w:p>
        </w:tc>
        <w:tc>
          <w:tcPr>
            <w:tcW w:w="573" w:type="dxa"/>
            <w:tcBorders>
              <w:bottom w:val="single" w:sz="4" w:space="0" w:color="auto"/>
            </w:tcBorders>
            <w:shd w:val="clear" w:color="auto" w:fill="BFBFBF" w:themeFill="background1" w:themeFillShade="BF"/>
          </w:tcPr>
          <w:p w:rsidR="00047CFB" w:rsidRPr="00E27EE5" w:rsidRDefault="00047CFB" w:rsidP="00FD106E">
            <w:pPr>
              <w:rPr>
                <w:rFonts w:ascii="Times New Roman" w:hAnsi="Times New Roman"/>
                <w:sz w:val="18"/>
                <w:szCs w:val="18"/>
              </w:rPr>
            </w:pPr>
          </w:p>
        </w:tc>
        <w:tc>
          <w:tcPr>
            <w:tcW w:w="573" w:type="dxa"/>
            <w:tcBorders>
              <w:bottom w:val="single" w:sz="4" w:space="0" w:color="auto"/>
            </w:tcBorders>
            <w:shd w:val="clear" w:color="auto" w:fill="BFBFBF" w:themeFill="background1" w:themeFillShade="BF"/>
          </w:tcPr>
          <w:p w:rsidR="00047CFB" w:rsidRPr="00E27EE5" w:rsidRDefault="00047CFB" w:rsidP="00FD106E">
            <w:pPr>
              <w:rPr>
                <w:rFonts w:ascii="Times New Roman" w:hAnsi="Times New Roman"/>
                <w:sz w:val="18"/>
                <w:szCs w:val="18"/>
              </w:rPr>
            </w:pPr>
          </w:p>
        </w:tc>
        <w:tc>
          <w:tcPr>
            <w:tcW w:w="556" w:type="dxa"/>
            <w:tcBorders>
              <w:bottom w:val="single" w:sz="4" w:space="0" w:color="auto"/>
            </w:tcBorders>
            <w:shd w:val="clear" w:color="auto" w:fill="BFBFBF" w:themeFill="background1" w:themeFillShade="BF"/>
          </w:tcPr>
          <w:p w:rsidR="00047CFB" w:rsidRPr="00E27EE5" w:rsidRDefault="00047CFB" w:rsidP="00FD106E">
            <w:pPr>
              <w:rPr>
                <w:rFonts w:ascii="Times New Roman" w:hAnsi="Times New Roman"/>
                <w:sz w:val="18"/>
                <w:szCs w:val="18"/>
              </w:rPr>
            </w:pPr>
          </w:p>
          <w:p w:rsidR="00047CFB" w:rsidRPr="00E27EE5" w:rsidRDefault="00047CFB" w:rsidP="00FD106E">
            <w:pPr>
              <w:rPr>
                <w:rFonts w:ascii="Times New Roman" w:hAnsi="Times New Roman"/>
                <w:sz w:val="18"/>
                <w:szCs w:val="18"/>
              </w:rPr>
            </w:pPr>
          </w:p>
        </w:tc>
      </w:tr>
      <w:tr w:rsidR="00047CFB" w:rsidRPr="00E27EE5" w:rsidTr="00FD106E">
        <w:tc>
          <w:tcPr>
            <w:tcW w:w="6008" w:type="dxa"/>
            <w:tcBorders>
              <w:bottom w:val="single" w:sz="4" w:space="0" w:color="auto"/>
            </w:tcBorders>
            <w:shd w:val="clear" w:color="auto" w:fill="FFFFFF"/>
          </w:tcPr>
          <w:p w:rsidR="00047CFB" w:rsidRPr="00E27EE5" w:rsidRDefault="00047CFB" w:rsidP="0026196A">
            <w:pPr>
              <w:pStyle w:val="ListParagraph"/>
              <w:numPr>
                <w:ilvl w:val="0"/>
                <w:numId w:val="3"/>
              </w:numPr>
              <w:rPr>
                <w:rFonts w:ascii="Times New Roman" w:hAnsi="Times New Roman"/>
                <w:sz w:val="18"/>
                <w:szCs w:val="18"/>
              </w:rPr>
            </w:pPr>
            <w:r w:rsidRPr="00E27EE5">
              <w:rPr>
                <w:rFonts w:ascii="Times New Roman" w:hAnsi="Times New Roman"/>
                <w:sz w:val="18"/>
                <w:szCs w:val="18"/>
              </w:rPr>
              <w:t xml:space="preserve">The services we </w:t>
            </w:r>
            <w:r w:rsidR="0026196A">
              <w:rPr>
                <w:rFonts w:ascii="Times New Roman" w:hAnsi="Times New Roman"/>
                <w:sz w:val="18"/>
                <w:szCs w:val="18"/>
              </w:rPr>
              <w:t>received</w:t>
            </w:r>
            <w:r w:rsidR="0026196A" w:rsidRPr="00E27EE5">
              <w:rPr>
                <w:rFonts w:ascii="Times New Roman" w:hAnsi="Times New Roman"/>
                <w:sz w:val="18"/>
                <w:szCs w:val="18"/>
              </w:rPr>
              <w:t xml:space="preserve"> </w:t>
            </w:r>
            <w:r w:rsidRPr="00E27EE5">
              <w:rPr>
                <w:rFonts w:ascii="Times New Roman" w:hAnsi="Times New Roman"/>
                <w:sz w:val="18"/>
                <w:szCs w:val="18"/>
              </w:rPr>
              <w:t xml:space="preserve">helped </w:t>
            </w:r>
            <w:r w:rsidR="0026196A">
              <w:rPr>
                <w:rFonts w:ascii="Times New Roman" w:hAnsi="Times New Roman"/>
                <w:sz w:val="18"/>
                <w:szCs w:val="18"/>
              </w:rPr>
              <w:t>improve</w:t>
            </w:r>
            <w:r w:rsidR="0026196A" w:rsidRPr="00E27EE5">
              <w:rPr>
                <w:rFonts w:ascii="Times New Roman" w:hAnsi="Times New Roman"/>
                <w:sz w:val="18"/>
                <w:szCs w:val="18"/>
              </w:rPr>
              <w:t xml:space="preserve"> </w:t>
            </w:r>
            <w:r w:rsidRPr="00E27EE5">
              <w:rPr>
                <w:rFonts w:ascii="Times New Roman" w:hAnsi="Times New Roman"/>
                <w:sz w:val="18"/>
                <w:szCs w:val="18"/>
              </w:rPr>
              <w:t xml:space="preserve">my child(ren)'s </w:t>
            </w:r>
            <w:r w:rsidR="0026196A">
              <w:rPr>
                <w:rFonts w:ascii="Times New Roman" w:hAnsi="Times New Roman"/>
                <w:sz w:val="18"/>
                <w:szCs w:val="18"/>
              </w:rPr>
              <w:t>educational needs</w:t>
            </w:r>
            <w:r w:rsidRPr="00E27EE5">
              <w:rPr>
                <w:rFonts w:ascii="Times New Roman" w:hAnsi="Times New Roman"/>
                <w:sz w:val="18"/>
                <w:szCs w:val="18"/>
              </w:rPr>
              <w:t xml:space="preserve">.    </w:t>
            </w:r>
          </w:p>
        </w:tc>
        <w:tc>
          <w:tcPr>
            <w:tcW w:w="573" w:type="dxa"/>
            <w:tcBorders>
              <w:bottom w:val="single" w:sz="4" w:space="0" w:color="auto"/>
            </w:tcBorders>
            <w:shd w:val="clear" w:color="auto" w:fill="FFFFFF"/>
          </w:tcPr>
          <w:p w:rsidR="00047CFB" w:rsidRPr="00E27EE5" w:rsidRDefault="00047CFB" w:rsidP="00FD106E">
            <w:pPr>
              <w:rPr>
                <w:rFonts w:ascii="Times New Roman" w:hAnsi="Times New Roman"/>
                <w:sz w:val="18"/>
                <w:szCs w:val="18"/>
              </w:rPr>
            </w:pPr>
          </w:p>
        </w:tc>
        <w:tc>
          <w:tcPr>
            <w:tcW w:w="573" w:type="dxa"/>
            <w:tcBorders>
              <w:bottom w:val="single" w:sz="4" w:space="0" w:color="auto"/>
            </w:tcBorders>
            <w:shd w:val="clear" w:color="auto" w:fill="FFFFFF"/>
          </w:tcPr>
          <w:p w:rsidR="00047CFB" w:rsidRPr="00E27EE5" w:rsidRDefault="00047CFB" w:rsidP="00FD106E">
            <w:pPr>
              <w:rPr>
                <w:rFonts w:ascii="Times New Roman" w:hAnsi="Times New Roman"/>
                <w:sz w:val="18"/>
                <w:szCs w:val="18"/>
              </w:rPr>
            </w:pPr>
          </w:p>
        </w:tc>
        <w:tc>
          <w:tcPr>
            <w:tcW w:w="573" w:type="dxa"/>
            <w:tcBorders>
              <w:bottom w:val="single" w:sz="4" w:space="0" w:color="auto"/>
            </w:tcBorders>
            <w:shd w:val="clear" w:color="auto" w:fill="FFFFFF"/>
          </w:tcPr>
          <w:p w:rsidR="00047CFB" w:rsidRPr="00E27EE5" w:rsidRDefault="00047CFB" w:rsidP="00FD106E">
            <w:pPr>
              <w:rPr>
                <w:rFonts w:ascii="Times New Roman" w:hAnsi="Times New Roman"/>
                <w:sz w:val="18"/>
                <w:szCs w:val="18"/>
              </w:rPr>
            </w:pPr>
          </w:p>
        </w:tc>
        <w:tc>
          <w:tcPr>
            <w:tcW w:w="573" w:type="dxa"/>
            <w:tcBorders>
              <w:bottom w:val="single" w:sz="4" w:space="0" w:color="auto"/>
            </w:tcBorders>
            <w:shd w:val="clear" w:color="auto" w:fill="FFFFFF"/>
          </w:tcPr>
          <w:p w:rsidR="00047CFB" w:rsidRPr="00E27EE5" w:rsidRDefault="00047CFB" w:rsidP="00FD106E">
            <w:pPr>
              <w:rPr>
                <w:rFonts w:ascii="Times New Roman" w:hAnsi="Times New Roman"/>
                <w:sz w:val="18"/>
                <w:szCs w:val="18"/>
              </w:rPr>
            </w:pPr>
          </w:p>
        </w:tc>
        <w:tc>
          <w:tcPr>
            <w:tcW w:w="556" w:type="dxa"/>
            <w:tcBorders>
              <w:bottom w:val="single" w:sz="4" w:space="0" w:color="auto"/>
            </w:tcBorders>
            <w:shd w:val="clear" w:color="auto" w:fill="FFFFFF"/>
          </w:tcPr>
          <w:p w:rsidR="00047CFB" w:rsidRPr="00E27EE5" w:rsidRDefault="00047CFB" w:rsidP="00FD106E">
            <w:pPr>
              <w:rPr>
                <w:rFonts w:ascii="Times New Roman" w:hAnsi="Times New Roman"/>
                <w:sz w:val="18"/>
                <w:szCs w:val="18"/>
              </w:rPr>
            </w:pPr>
          </w:p>
        </w:tc>
      </w:tr>
    </w:tbl>
    <w:p w:rsidR="00356CF4" w:rsidRPr="00E27EE5" w:rsidRDefault="00356CF4" w:rsidP="008F249E">
      <w:pPr>
        <w:rPr>
          <w:rFonts w:ascii="Times New Roman" w:hAnsi="Times New Roman"/>
          <w:sz w:val="18"/>
          <w:szCs w:val="18"/>
        </w:rPr>
      </w:pPr>
    </w:p>
    <w:p w:rsidR="004E5207" w:rsidRPr="00E27EE5" w:rsidRDefault="004E5207" w:rsidP="008F249E">
      <w:pPr>
        <w:rPr>
          <w:rFonts w:ascii="Times New Roman" w:hAnsi="Times New Roman"/>
          <w:sz w:val="18"/>
          <w:szCs w:val="18"/>
        </w:rPr>
      </w:pPr>
    </w:p>
    <w:p w:rsidR="00047CFB" w:rsidRPr="00E27EE5" w:rsidRDefault="00047CFB" w:rsidP="00047CFB">
      <w:pPr>
        <w:rPr>
          <w:rFonts w:ascii="Times New Roman" w:hAnsi="Times New Roman"/>
          <w:sz w:val="18"/>
          <w:szCs w:val="18"/>
        </w:rPr>
      </w:pPr>
      <w:r w:rsidRPr="00E27EE5">
        <w:rPr>
          <w:rFonts w:ascii="Times New Roman" w:hAnsi="Times New Roman"/>
          <w:sz w:val="18"/>
          <w:szCs w:val="18"/>
        </w:rPr>
        <w:t>Comments:  If any of your answers are “Disagree” or Strongly Disagree” please explain.  (Please Use</w:t>
      </w:r>
      <w:r w:rsidR="009E2532">
        <w:rPr>
          <w:rFonts w:ascii="Times New Roman" w:hAnsi="Times New Roman"/>
          <w:sz w:val="18"/>
          <w:szCs w:val="18"/>
        </w:rPr>
        <w:t xml:space="preserve"> </w:t>
      </w:r>
      <w:r w:rsidRPr="00E27EE5">
        <w:rPr>
          <w:rFonts w:ascii="Times New Roman" w:hAnsi="Times New Roman"/>
          <w:sz w:val="18"/>
          <w:szCs w:val="18"/>
        </w:rPr>
        <w:t xml:space="preserve">the back if more space is needed.) </w:t>
      </w:r>
    </w:p>
    <w:p w:rsidR="00047CFB" w:rsidRPr="008B5F28" w:rsidRDefault="00047CFB" w:rsidP="008F249E">
      <w:pPr>
        <w:rPr>
          <w:rFonts w:ascii="Times New Roman" w:hAnsi="Times New Roman"/>
        </w:rPr>
      </w:pPr>
    </w:p>
    <w:sectPr w:rsidR="00047CFB" w:rsidRPr="008B5F2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849" w:rsidRDefault="00192849" w:rsidP="00257417">
      <w:r>
        <w:separator/>
      </w:r>
    </w:p>
  </w:endnote>
  <w:endnote w:type="continuationSeparator" w:id="0">
    <w:p w:rsidR="00192849" w:rsidRDefault="00192849" w:rsidP="00257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499466022"/>
      <w:docPartObj>
        <w:docPartGallery w:val="Page Numbers (Bottom of Page)"/>
        <w:docPartUnique/>
      </w:docPartObj>
    </w:sdtPr>
    <w:sdtEndPr/>
    <w:sdtContent>
      <w:sdt>
        <w:sdtPr>
          <w:rPr>
            <w:sz w:val="18"/>
            <w:szCs w:val="18"/>
          </w:rPr>
          <w:id w:val="-1669238322"/>
          <w:docPartObj>
            <w:docPartGallery w:val="Page Numbers (Top of Page)"/>
            <w:docPartUnique/>
          </w:docPartObj>
        </w:sdtPr>
        <w:sdtEndPr/>
        <w:sdtContent>
          <w:p w:rsidR="00257417" w:rsidRPr="00257417" w:rsidRDefault="00257417">
            <w:pPr>
              <w:pStyle w:val="Footer"/>
              <w:jc w:val="center"/>
              <w:rPr>
                <w:sz w:val="18"/>
                <w:szCs w:val="18"/>
              </w:rPr>
            </w:pPr>
            <w:r w:rsidRPr="00257417">
              <w:rPr>
                <w:sz w:val="18"/>
                <w:szCs w:val="18"/>
              </w:rPr>
              <w:t xml:space="preserve">Page </w:t>
            </w:r>
            <w:r w:rsidRPr="00257417">
              <w:rPr>
                <w:b/>
                <w:bCs/>
                <w:sz w:val="18"/>
                <w:szCs w:val="18"/>
              </w:rPr>
              <w:fldChar w:fldCharType="begin"/>
            </w:r>
            <w:r w:rsidRPr="00257417">
              <w:rPr>
                <w:b/>
                <w:bCs/>
                <w:sz w:val="18"/>
                <w:szCs w:val="18"/>
              </w:rPr>
              <w:instrText xml:space="preserve"> PAGE </w:instrText>
            </w:r>
            <w:r w:rsidRPr="00257417">
              <w:rPr>
                <w:b/>
                <w:bCs/>
                <w:sz w:val="18"/>
                <w:szCs w:val="18"/>
              </w:rPr>
              <w:fldChar w:fldCharType="separate"/>
            </w:r>
            <w:r w:rsidR="00682B08">
              <w:rPr>
                <w:b/>
                <w:bCs/>
                <w:noProof/>
                <w:sz w:val="18"/>
                <w:szCs w:val="18"/>
              </w:rPr>
              <w:t>1</w:t>
            </w:r>
            <w:r w:rsidRPr="00257417">
              <w:rPr>
                <w:b/>
                <w:bCs/>
                <w:sz w:val="18"/>
                <w:szCs w:val="18"/>
              </w:rPr>
              <w:fldChar w:fldCharType="end"/>
            </w:r>
            <w:r w:rsidRPr="00257417">
              <w:rPr>
                <w:sz w:val="18"/>
                <w:szCs w:val="18"/>
              </w:rPr>
              <w:t xml:space="preserve"> of </w:t>
            </w:r>
            <w:r w:rsidRPr="00257417">
              <w:rPr>
                <w:b/>
                <w:bCs/>
                <w:sz w:val="18"/>
                <w:szCs w:val="18"/>
              </w:rPr>
              <w:fldChar w:fldCharType="begin"/>
            </w:r>
            <w:r w:rsidRPr="00257417">
              <w:rPr>
                <w:b/>
                <w:bCs/>
                <w:sz w:val="18"/>
                <w:szCs w:val="18"/>
              </w:rPr>
              <w:instrText xml:space="preserve"> NUMPAGES  </w:instrText>
            </w:r>
            <w:r w:rsidRPr="00257417">
              <w:rPr>
                <w:b/>
                <w:bCs/>
                <w:sz w:val="18"/>
                <w:szCs w:val="18"/>
              </w:rPr>
              <w:fldChar w:fldCharType="separate"/>
            </w:r>
            <w:r w:rsidR="00682B08">
              <w:rPr>
                <w:b/>
                <w:bCs/>
                <w:noProof/>
                <w:sz w:val="18"/>
                <w:szCs w:val="18"/>
              </w:rPr>
              <w:t>1</w:t>
            </w:r>
            <w:r w:rsidRPr="00257417">
              <w:rPr>
                <w:b/>
                <w:bCs/>
                <w:sz w:val="18"/>
                <w:szCs w:val="18"/>
              </w:rPr>
              <w:fldChar w:fldCharType="end"/>
            </w:r>
          </w:p>
        </w:sdtContent>
      </w:sdt>
    </w:sdtContent>
  </w:sdt>
  <w:p w:rsidR="00257417" w:rsidRDefault="002574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849" w:rsidRDefault="00192849" w:rsidP="00257417">
      <w:r>
        <w:separator/>
      </w:r>
    </w:p>
  </w:footnote>
  <w:footnote w:type="continuationSeparator" w:id="0">
    <w:p w:rsidR="00192849" w:rsidRDefault="00192849" w:rsidP="002574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417" w:rsidRPr="001B3077" w:rsidRDefault="00257417">
    <w:pPr>
      <w:pStyle w:val="Header"/>
      <w:rPr>
        <w:rFonts w:ascii="Times New Roman" w:hAnsi="Times New Roman"/>
        <w:sz w:val="18"/>
        <w:szCs w:val="18"/>
      </w:rPr>
    </w:pPr>
    <w:r w:rsidRPr="001B3077">
      <w:rPr>
        <w:rFonts w:ascii="Times New Roman" w:hAnsi="Times New Roman"/>
        <w:sz w:val="18"/>
        <w:szCs w:val="18"/>
      </w:rPr>
      <w:t>Texas Department of Family and Protective Services</w:t>
    </w:r>
    <w:r w:rsidRPr="001B3077">
      <w:rPr>
        <w:rFonts w:ascii="Times New Roman" w:hAnsi="Times New Roman"/>
        <w:sz w:val="18"/>
        <w:szCs w:val="18"/>
      </w:rPr>
      <w:tab/>
    </w:r>
    <w:r w:rsidRPr="001B3077">
      <w:rPr>
        <w:rFonts w:ascii="Times New Roman" w:hAnsi="Times New Roman"/>
        <w:sz w:val="18"/>
        <w:szCs w:val="18"/>
      </w:rPr>
      <w:tab/>
    </w:r>
    <w:r w:rsidR="00B8047C" w:rsidRPr="001B3077">
      <w:rPr>
        <w:rFonts w:ascii="Times New Roman" w:hAnsi="Times New Roman"/>
        <w:sz w:val="18"/>
        <w:szCs w:val="18"/>
      </w:rPr>
      <w:t>K909-</w:t>
    </w:r>
    <w:r w:rsidRPr="001B3077">
      <w:rPr>
        <w:rFonts w:ascii="Times New Roman" w:hAnsi="Times New Roman"/>
        <w:sz w:val="18"/>
        <w:szCs w:val="18"/>
      </w:rPr>
      <w:t>Form 5602</w:t>
    </w:r>
  </w:p>
  <w:p w:rsidR="00257417" w:rsidRPr="001B3077" w:rsidRDefault="00257417">
    <w:pPr>
      <w:pStyle w:val="Header"/>
      <w:rPr>
        <w:rFonts w:ascii="Times New Roman" w:hAnsi="Times New Roman"/>
        <w:sz w:val="18"/>
        <w:szCs w:val="18"/>
      </w:rPr>
    </w:pPr>
    <w:r w:rsidRPr="001B3077">
      <w:rPr>
        <w:rFonts w:ascii="Times New Roman" w:hAnsi="Times New Roman"/>
        <w:sz w:val="18"/>
        <w:szCs w:val="18"/>
      </w:rPr>
      <w:tab/>
    </w:r>
    <w:r w:rsidRPr="001B3077">
      <w:rPr>
        <w:rFonts w:ascii="Times New Roman" w:hAnsi="Times New Roman"/>
        <w:sz w:val="18"/>
        <w:szCs w:val="18"/>
      </w:rPr>
      <w:tab/>
    </w:r>
    <w:r w:rsidR="002A019C">
      <w:rPr>
        <w:rFonts w:ascii="Times New Roman" w:hAnsi="Times New Roman"/>
        <w:sz w:val="18"/>
        <w:szCs w:val="18"/>
      </w:rPr>
      <w:t xml:space="preserve">Revised </w:t>
    </w:r>
    <w:r w:rsidR="00682B08">
      <w:rPr>
        <w:rFonts w:ascii="Times New Roman" w:hAnsi="Times New Roman"/>
        <w:sz w:val="18"/>
        <w:szCs w:val="18"/>
      </w:rPr>
      <w:t>March</w:t>
    </w:r>
    <w:r w:rsidR="00ED5450" w:rsidRPr="001B3077">
      <w:rPr>
        <w:rFonts w:ascii="Times New Roman" w:hAnsi="Times New Roman"/>
        <w:sz w:val="18"/>
        <w:szCs w:val="18"/>
      </w:rPr>
      <w:t xml:space="preserve"> 201</w:t>
    </w:r>
    <w:r w:rsidR="00682B08">
      <w:rPr>
        <w:rFonts w:ascii="Times New Roman" w:hAnsi="Times New Roman"/>
        <w:sz w:val="18"/>
        <w:szCs w:val="18"/>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05F5A"/>
    <w:multiLevelType w:val="multilevel"/>
    <w:tmpl w:val="461035AE"/>
    <w:lvl w:ilvl="0">
      <w:start w:val="2"/>
      <w:numFmt w:val="decimal"/>
      <w:pStyle w:val="Heading1"/>
      <w:lvlText w:val="%1."/>
      <w:lvlJc w:val="left"/>
      <w:pPr>
        <w:tabs>
          <w:tab w:val="num" w:pos="432"/>
        </w:tabs>
        <w:ind w:left="432" w:hanging="432"/>
      </w:pPr>
      <w:rPr>
        <w:rFonts w:hint="default"/>
        <w:b/>
        <w:i w:val="0"/>
        <w:sz w:val="24"/>
        <w:szCs w:val="24"/>
      </w:rPr>
    </w:lvl>
    <w:lvl w:ilvl="1">
      <w:start w:val="1"/>
      <w:numFmt w:val="decimal"/>
      <w:pStyle w:val="Heading2"/>
      <w:lvlText w:val="%1.%2"/>
      <w:lvlJc w:val="left"/>
      <w:pPr>
        <w:tabs>
          <w:tab w:val="num" w:pos="576"/>
        </w:tabs>
        <w:ind w:left="576" w:hanging="576"/>
      </w:pPr>
      <w:rPr>
        <w:rFonts w:ascii="Helvetica" w:hAnsi="Helvetica" w:hint="default"/>
        <w:sz w:val="24"/>
        <w:szCs w:val="24"/>
      </w:rPr>
    </w:lvl>
    <w:lvl w:ilvl="2">
      <w:start w:val="1"/>
      <w:numFmt w:val="decimal"/>
      <w:pStyle w:val="Heading3"/>
      <w:lvlText w:val="%1.%2.%3"/>
      <w:lvlJc w:val="left"/>
      <w:pPr>
        <w:tabs>
          <w:tab w:val="num" w:pos="360"/>
        </w:tabs>
        <w:ind w:left="360" w:firstLine="0"/>
      </w:pPr>
      <w:rPr>
        <w:rFonts w:hint="default"/>
        <w:sz w:val="22"/>
        <w:szCs w:val="22"/>
      </w:rPr>
    </w:lvl>
    <w:lvl w:ilvl="3">
      <w:start w:val="1"/>
      <w:numFmt w:val="decimal"/>
      <w:pStyle w:val="Heading4"/>
      <w:lvlText w:val="%1.%2.%3.%4"/>
      <w:lvlJc w:val="left"/>
      <w:pPr>
        <w:tabs>
          <w:tab w:val="num" w:pos="1080"/>
        </w:tabs>
        <w:ind w:left="1080" w:firstLine="0"/>
      </w:pPr>
      <w:rPr>
        <w:rFonts w:ascii="Helvetica" w:hAnsi="Helvetica" w:hint="default"/>
        <w:b/>
        <w:i w:val="0"/>
        <w:sz w:val="22"/>
        <w:szCs w:val="22"/>
      </w:rPr>
    </w:lvl>
    <w:lvl w:ilvl="4">
      <w:start w:val="1"/>
      <w:numFmt w:val="decimal"/>
      <w:pStyle w:val="Heading5"/>
      <w:lvlText w:val="%1.%2.%3.%4.%5"/>
      <w:lvlJc w:val="left"/>
      <w:pPr>
        <w:tabs>
          <w:tab w:val="num" w:pos="2340"/>
        </w:tabs>
        <w:ind w:left="2340" w:firstLine="0"/>
      </w:pPr>
      <w:rPr>
        <w:rFonts w:ascii="Helvetica" w:hAnsi="Helvetica" w:hint="default"/>
        <w:b/>
        <w:i w:val="0"/>
        <w:sz w:val="22"/>
      </w:rPr>
    </w:lvl>
    <w:lvl w:ilvl="5">
      <w:start w:val="1"/>
      <w:numFmt w:val="decimal"/>
      <w:pStyle w:val="Heading6"/>
      <w:lvlText w:val="%1.%2.%3.%4.%5.%6"/>
      <w:lvlJc w:val="left"/>
      <w:pPr>
        <w:tabs>
          <w:tab w:val="num" w:pos="3132"/>
        </w:tabs>
        <w:ind w:left="3132" w:firstLine="288"/>
      </w:pPr>
      <w:rPr>
        <w:rFonts w:ascii="Helvetica" w:hAnsi="Helvetica" w:hint="default"/>
        <w:b/>
        <w:sz w:val="22"/>
        <w:szCs w:val="22"/>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3EE237E1"/>
    <w:multiLevelType w:val="hybridMultilevel"/>
    <w:tmpl w:val="C4A6C9BE"/>
    <w:lvl w:ilvl="0" w:tplc="118699B4">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AE03AB4"/>
    <w:multiLevelType w:val="hybridMultilevel"/>
    <w:tmpl w:val="A9E8BE60"/>
    <w:lvl w:ilvl="0" w:tplc="118699B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enforcement="1" w:cryptProviderType="rsaAES" w:cryptAlgorithmClass="hash" w:cryptAlgorithmType="typeAny" w:cryptAlgorithmSid="14" w:cryptSpinCount="100000" w:hash="pyraOtXc795pxnB7LAR5f5NUaAYg3QHlUHp9m9f+gwGM5Xt1HWN/LwRtTBjNcGJJbsr11GGmFRFyvIvbWB1xxQ==" w:salt="EsE7SFw0CDpO7Tz1NVTol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CFB"/>
    <w:rsid w:val="00047CFB"/>
    <w:rsid w:val="000A7594"/>
    <w:rsid w:val="000D5A2D"/>
    <w:rsid w:val="00192849"/>
    <w:rsid w:val="001B3077"/>
    <w:rsid w:val="00245754"/>
    <w:rsid w:val="00257417"/>
    <w:rsid w:val="0026196A"/>
    <w:rsid w:val="002A019C"/>
    <w:rsid w:val="002D31AB"/>
    <w:rsid w:val="00356CF4"/>
    <w:rsid w:val="003844DB"/>
    <w:rsid w:val="003D78CB"/>
    <w:rsid w:val="00401B6B"/>
    <w:rsid w:val="00467660"/>
    <w:rsid w:val="004E5207"/>
    <w:rsid w:val="00502BE4"/>
    <w:rsid w:val="005F4D43"/>
    <w:rsid w:val="0060681C"/>
    <w:rsid w:val="00616C80"/>
    <w:rsid w:val="00682B08"/>
    <w:rsid w:val="006B634C"/>
    <w:rsid w:val="00722BEC"/>
    <w:rsid w:val="00724FC9"/>
    <w:rsid w:val="007A1738"/>
    <w:rsid w:val="008B5F28"/>
    <w:rsid w:val="008F249E"/>
    <w:rsid w:val="00996DD5"/>
    <w:rsid w:val="009E2532"/>
    <w:rsid w:val="00A11BD9"/>
    <w:rsid w:val="00B65D92"/>
    <w:rsid w:val="00B8047C"/>
    <w:rsid w:val="00BA1198"/>
    <w:rsid w:val="00BA61F1"/>
    <w:rsid w:val="00C0042F"/>
    <w:rsid w:val="00C51953"/>
    <w:rsid w:val="00CA2C69"/>
    <w:rsid w:val="00CC28BC"/>
    <w:rsid w:val="00DF26D9"/>
    <w:rsid w:val="00E27EE5"/>
    <w:rsid w:val="00E43145"/>
    <w:rsid w:val="00E57255"/>
    <w:rsid w:val="00E61783"/>
    <w:rsid w:val="00E93D30"/>
    <w:rsid w:val="00ED5364"/>
    <w:rsid w:val="00ED5450"/>
    <w:rsid w:val="00EF4373"/>
    <w:rsid w:val="00F64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C0E66E-28A3-4BB9-9D6B-75232E597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CFB"/>
    <w:pPr>
      <w:spacing w:after="0" w:line="240" w:lineRule="auto"/>
    </w:pPr>
    <w:rPr>
      <w:rFonts w:ascii="Arial" w:eastAsia="Times New Roman" w:hAnsi="Arial" w:cs="Times New Roman"/>
      <w:sz w:val="24"/>
      <w:szCs w:val="24"/>
    </w:rPr>
  </w:style>
  <w:style w:type="paragraph" w:styleId="Heading1">
    <w:name w:val="heading 1"/>
    <w:aliases w:val="Heading 1v"/>
    <w:basedOn w:val="Normal"/>
    <w:next w:val="Normal"/>
    <w:link w:val="Heading1Char"/>
    <w:qFormat/>
    <w:rsid w:val="00047CFB"/>
    <w:pPr>
      <w:keepNext/>
      <w:numPr>
        <w:numId w:val="1"/>
      </w:numPr>
      <w:overflowPunct w:val="0"/>
      <w:autoSpaceDE w:val="0"/>
      <w:autoSpaceDN w:val="0"/>
      <w:adjustRightInd w:val="0"/>
      <w:jc w:val="center"/>
      <w:textAlignment w:val="baseline"/>
      <w:outlineLvl w:val="0"/>
    </w:pPr>
    <w:rPr>
      <w:b/>
      <w:szCs w:val="20"/>
    </w:rPr>
  </w:style>
  <w:style w:type="paragraph" w:styleId="Heading2">
    <w:name w:val="heading 2"/>
    <w:aliases w:val="Heading 2v"/>
    <w:basedOn w:val="Normal"/>
    <w:next w:val="Normal"/>
    <w:link w:val="Heading2Char"/>
    <w:qFormat/>
    <w:rsid w:val="00047CFB"/>
    <w:pPr>
      <w:keepNext/>
      <w:numPr>
        <w:ilvl w:val="1"/>
        <w:numId w:val="1"/>
      </w:numPr>
      <w:overflowPunct w:val="0"/>
      <w:autoSpaceDE w:val="0"/>
      <w:autoSpaceDN w:val="0"/>
      <w:adjustRightInd w:val="0"/>
      <w:textAlignment w:val="baseline"/>
      <w:outlineLvl w:val="1"/>
    </w:pPr>
    <w:rPr>
      <w:b/>
      <w:szCs w:val="20"/>
    </w:rPr>
  </w:style>
  <w:style w:type="paragraph" w:styleId="Heading3">
    <w:name w:val="heading 3"/>
    <w:basedOn w:val="Normal"/>
    <w:next w:val="Normal"/>
    <w:link w:val="Heading3Char"/>
    <w:qFormat/>
    <w:rsid w:val="00047CFB"/>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qFormat/>
    <w:rsid w:val="00047CFB"/>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047CFB"/>
    <w:pPr>
      <w:numPr>
        <w:ilvl w:val="4"/>
        <w:numId w:val="1"/>
      </w:numPr>
      <w:spacing w:before="240" w:after="60"/>
      <w:outlineLvl w:val="4"/>
    </w:pPr>
    <w:rPr>
      <w:b/>
      <w:bCs/>
      <w:i/>
      <w:iCs/>
      <w:sz w:val="26"/>
      <w:szCs w:val="26"/>
    </w:rPr>
  </w:style>
  <w:style w:type="paragraph" w:styleId="Heading6">
    <w:name w:val="heading 6"/>
    <w:aliases w:val="Heading 6v"/>
    <w:basedOn w:val="Normal"/>
    <w:next w:val="Normal"/>
    <w:link w:val="Heading6Char"/>
    <w:qFormat/>
    <w:rsid w:val="00047CFB"/>
    <w:pPr>
      <w:keepNext/>
      <w:numPr>
        <w:ilvl w:val="5"/>
        <w:numId w:val="1"/>
      </w:numPr>
      <w:overflowPunct w:val="0"/>
      <w:autoSpaceDE w:val="0"/>
      <w:autoSpaceDN w:val="0"/>
      <w:adjustRightInd w:val="0"/>
      <w:spacing w:after="120"/>
      <w:textAlignment w:val="baseline"/>
      <w:outlineLvl w:val="5"/>
    </w:pPr>
    <w:rPr>
      <w:rFonts w:ascii="Times New Roman" w:hAnsi="Times New Roman"/>
      <w:b/>
      <w:szCs w:val="20"/>
    </w:rPr>
  </w:style>
  <w:style w:type="paragraph" w:styleId="Heading7">
    <w:name w:val="heading 7"/>
    <w:basedOn w:val="Normal"/>
    <w:next w:val="Normal"/>
    <w:link w:val="Heading7Char"/>
    <w:qFormat/>
    <w:rsid w:val="00047CFB"/>
    <w:pPr>
      <w:numPr>
        <w:ilvl w:val="6"/>
        <w:numId w:val="1"/>
      </w:numPr>
      <w:spacing w:before="240" w:after="60"/>
      <w:outlineLvl w:val="6"/>
    </w:pPr>
    <w:rPr>
      <w:rFonts w:ascii="Times New Roman" w:hAnsi="Times New Roman"/>
    </w:rPr>
  </w:style>
  <w:style w:type="paragraph" w:styleId="Heading8">
    <w:name w:val="heading 8"/>
    <w:basedOn w:val="Normal"/>
    <w:next w:val="Normal"/>
    <w:link w:val="Heading8Char"/>
    <w:qFormat/>
    <w:rsid w:val="00047CFB"/>
    <w:pPr>
      <w:numPr>
        <w:ilvl w:val="7"/>
        <w:numId w:val="1"/>
      </w:numPr>
      <w:spacing w:before="240" w:after="60"/>
      <w:outlineLvl w:val="7"/>
    </w:pPr>
    <w:rPr>
      <w:rFonts w:ascii="Times New Roman" w:hAnsi="Times New Roman"/>
      <w:i/>
      <w:iCs/>
    </w:rPr>
  </w:style>
  <w:style w:type="paragraph" w:styleId="Heading9">
    <w:name w:val="heading 9"/>
    <w:basedOn w:val="Normal"/>
    <w:link w:val="Heading9Char"/>
    <w:qFormat/>
    <w:rsid w:val="00047CFB"/>
    <w:pPr>
      <w:numPr>
        <w:ilvl w:val="8"/>
        <w:numId w:val="1"/>
      </w:numPr>
      <w:overflowPunct w:val="0"/>
      <w:autoSpaceDE w:val="0"/>
      <w:autoSpaceDN w:val="0"/>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v Char"/>
    <w:basedOn w:val="DefaultParagraphFont"/>
    <w:link w:val="Heading1"/>
    <w:rsid w:val="00047CFB"/>
    <w:rPr>
      <w:rFonts w:ascii="Arial" w:eastAsia="Times New Roman" w:hAnsi="Arial" w:cs="Times New Roman"/>
      <w:b/>
      <w:sz w:val="24"/>
      <w:szCs w:val="20"/>
    </w:rPr>
  </w:style>
  <w:style w:type="character" w:customStyle="1" w:styleId="Heading2Char">
    <w:name w:val="Heading 2 Char"/>
    <w:aliases w:val="Heading 2v Char"/>
    <w:basedOn w:val="DefaultParagraphFont"/>
    <w:link w:val="Heading2"/>
    <w:rsid w:val="00047CFB"/>
    <w:rPr>
      <w:rFonts w:ascii="Arial" w:eastAsia="Times New Roman" w:hAnsi="Arial" w:cs="Times New Roman"/>
      <w:b/>
      <w:sz w:val="24"/>
      <w:szCs w:val="20"/>
    </w:rPr>
  </w:style>
  <w:style w:type="character" w:customStyle="1" w:styleId="Heading3Char">
    <w:name w:val="Heading 3 Char"/>
    <w:basedOn w:val="DefaultParagraphFont"/>
    <w:link w:val="Heading3"/>
    <w:rsid w:val="00047CFB"/>
    <w:rPr>
      <w:rFonts w:ascii="Arial" w:eastAsia="Times New Roman" w:hAnsi="Arial" w:cs="Arial"/>
      <w:b/>
      <w:bCs/>
      <w:sz w:val="26"/>
      <w:szCs w:val="26"/>
    </w:rPr>
  </w:style>
  <w:style w:type="character" w:customStyle="1" w:styleId="Heading4Char">
    <w:name w:val="Heading 4 Char"/>
    <w:basedOn w:val="DefaultParagraphFont"/>
    <w:link w:val="Heading4"/>
    <w:rsid w:val="00047CFB"/>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047CFB"/>
    <w:rPr>
      <w:rFonts w:ascii="Arial" w:eastAsia="Times New Roman" w:hAnsi="Arial" w:cs="Times New Roman"/>
      <w:b/>
      <w:bCs/>
      <w:i/>
      <w:iCs/>
      <w:sz w:val="26"/>
      <w:szCs w:val="26"/>
    </w:rPr>
  </w:style>
  <w:style w:type="character" w:customStyle="1" w:styleId="Heading6Char">
    <w:name w:val="Heading 6 Char"/>
    <w:aliases w:val="Heading 6v Char"/>
    <w:basedOn w:val="DefaultParagraphFont"/>
    <w:link w:val="Heading6"/>
    <w:rsid w:val="00047CF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047CF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047CF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047CFB"/>
    <w:rPr>
      <w:rFonts w:ascii="Arial" w:eastAsia="Times New Roman" w:hAnsi="Arial" w:cs="Arial"/>
    </w:rPr>
  </w:style>
  <w:style w:type="paragraph" w:styleId="CommentText">
    <w:name w:val="annotation text"/>
    <w:basedOn w:val="Normal"/>
    <w:link w:val="CommentTextChar"/>
    <w:semiHidden/>
    <w:rsid w:val="00047CFB"/>
  </w:style>
  <w:style w:type="character" w:customStyle="1" w:styleId="CommentTextChar">
    <w:name w:val="Comment Text Char"/>
    <w:basedOn w:val="DefaultParagraphFont"/>
    <w:link w:val="CommentText"/>
    <w:semiHidden/>
    <w:rsid w:val="00047CFB"/>
    <w:rPr>
      <w:rFonts w:ascii="Arial" w:eastAsia="Times New Roman" w:hAnsi="Arial" w:cs="Times New Roman"/>
      <w:sz w:val="24"/>
      <w:szCs w:val="24"/>
    </w:rPr>
  </w:style>
  <w:style w:type="paragraph" w:styleId="ListParagraph">
    <w:name w:val="List Paragraph"/>
    <w:basedOn w:val="Normal"/>
    <w:uiPriority w:val="34"/>
    <w:qFormat/>
    <w:rsid w:val="008B5F28"/>
    <w:pPr>
      <w:ind w:left="720"/>
      <w:contextualSpacing/>
    </w:pPr>
  </w:style>
  <w:style w:type="paragraph" w:styleId="Header">
    <w:name w:val="header"/>
    <w:basedOn w:val="Normal"/>
    <w:link w:val="HeaderChar"/>
    <w:uiPriority w:val="99"/>
    <w:unhideWhenUsed/>
    <w:rsid w:val="00257417"/>
    <w:pPr>
      <w:tabs>
        <w:tab w:val="center" w:pos="4680"/>
        <w:tab w:val="right" w:pos="9360"/>
      </w:tabs>
    </w:pPr>
  </w:style>
  <w:style w:type="character" w:customStyle="1" w:styleId="HeaderChar">
    <w:name w:val="Header Char"/>
    <w:basedOn w:val="DefaultParagraphFont"/>
    <w:link w:val="Header"/>
    <w:uiPriority w:val="99"/>
    <w:rsid w:val="00257417"/>
    <w:rPr>
      <w:rFonts w:ascii="Arial" w:eastAsia="Times New Roman" w:hAnsi="Arial" w:cs="Times New Roman"/>
      <w:sz w:val="24"/>
      <w:szCs w:val="24"/>
    </w:rPr>
  </w:style>
  <w:style w:type="paragraph" w:styleId="Footer">
    <w:name w:val="footer"/>
    <w:basedOn w:val="Normal"/>
    <w:link w:val="FooterChar"/>
    <w:uiPriority w:val="99"/>
    <w:unhideWhenUsed/>
    <w:rsid w:val="00257417"/>
    <w:pPr>
      <w:tabs>
        <w:tab w:val="center" w:pos="4680"/>
        <w:tab w:val="right" w:pos="9360"/>
      </w:tabs>
    </w:pPr>
  </w:style>
  <w:style w:type="character" w:customStyle="1" w:styleId="FooterChar">
    <w:name w:val="Footer Char"/>
    <w:basedOn w:val="DefaultParagraphFont"/>
    <w:link w:val="Footer"/>
    <w:uiPriority w:val="99"/>
    <w:rsid w:val="00257417"/>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6B63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34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DFPS</Company>
  <LinksUpToDate>false</LinksUpToDate>
  <CharactersWithSpaces>2331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Christie,Rita B (DFPS)</dc:creator>
  <cp:lastModifiedBy>Conner,Julia B (DFPS)</cp:lastModifiedBy>
  <cp:revision>9</cp:revision>
  <dcterms:created xsi:type="dcterms:W3CDTF">2019-01-11T19:10:00Z</dcterms:created>
  <dcterms:modified xsi:type="dcterms:W3CDTF">2019-01-11T19:23:00Z</dcterms:modified>
</cp:coreProperties>
</file>